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9" w:rsidRDefault="009C5ED9" w:rsidP="006C52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C5ED9" w:rsidRDefault="00F2622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9C5ED9" w:rsidRDefault="006C521E" w:rsidP="006C521E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791200" cy="8239125"/>
            <wp:effectExtent l="19050" t="0" r="0" b="0"/>
            <wp:docPr id="1" name="Рисунок 3" descr="C:\Users\tumkonv.CLUMBA\Desktop\nbneks 2020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konv.CLUMBA\Desktop\nbneks 2020\дор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D9" w:rsidRDefault="009C5ED9" w:rsidP="006C52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1F4F10" w:rsidRDefault="006C521E" w:rsidP="001F4F1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 w:rsidR="00F2622F"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9C5ED9" w:rsidRDefault="001F4F10" w:rsidP="001F4F1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bookmarkStart w:id="0" w:name="_GoBack"/>
      <w:bookmarkEnd w:id="0"/>
      <w:r w:rsidR="00F2622F">
        <w:rPr>
          <w:rFonts w:ascii="Times New Roman" w:eastAsia="Times New Roman" w:hAnsi="Times New Roman" w:cs="Times New Roman"/>
          <w:sz w:val="24"/>
        </w:rPr>
        <w:t xml:space="preserve"> 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9C5ED9" w:rsidRDefault="00F2622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курсу «Дорога и мы» для  3 д класса разработана в соответствии с:</w:t>
      </w:r>
    </w:p>
    <w:p w:rsidR="009C5ED9" w:rsidRDefault="00F2622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9C5ED9" w:rsidRDefault="00F2622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9C5ED9" w:rsidRDefault="00F2622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9C5ED9" w:rsidRDefault="00F2622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9C5ED9" w:rsidRDefault="00F2622F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9C5ED9" w:rsidRDefault="00F2622F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9C5ED9" w:rsidRDefault="009C5ED9">
      <w:pPr>
        <w:spacing w:after="0" w:line="259" w:lineRule="auto"/>
        <w:ind w:left="567" w:hanging="283"/>
        <w:rPr>
          <w:rFonts w:ascii="Calibri" w:eastAsia="Calibri" w:hAnsi="Calibri" w:cs="Calibri"/>
        </w:rPr>
      </w:pPr>
    </w:p>
    <w:p w:rsidR="009C5ED9" w:rsidRDefault="009C5ED9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9C5ED9" w:rsidRPr="005061CD" w:rsidRDefault="00F2622F" w:rsidP="005061CD">
      <w:pPr>
        <w:pStyle w:val="a3"/>
        <w:numPr>
          <w:ilvl w:val="1"/>
          <w:numId w:val="23"/>
        </w:num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t>Место в учебном плане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учебном плане ГБОУ Лицей №126 на изучение курса «Дорога и мы» в 3-х классах выделен 1 час в неделю, всего 34 часа в год.</w:t>
      </w: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C5ED9" w:rsidRPr="005061CD" w:rsidRDefault="00F2622F" w:rsidP="005061CD">
      <w:pPr>
        <w:pStyle w:val="a3"/>
        <w:numPr>
          <w:ilvl w:val="1"/>
          <w:numId w:val="23"/>
        </w:num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Calibri" w:eastAsia="Calibri" w:hAnsi="Calibri" w:cs="Calibri"/>
          <w:sz w:val="24"/>
        </w:rPr>
        <w:t xml:space="preserve"> </w:t>
      </w:r>
      <w:r w:rsidRPr="005061CD">
        <w:rPr>
          <w:rFonts w:ascii="Times New Roman" w:eastAsia="Times New Roman" w:hAnsi="Times New Roman" w:cs="Times New Roman"/>
          <w:sz w:val="24"/>
        </w:rPr>
        <w:t xml:space="preserve">Цели и задачи 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программы: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9C5ED9" w:rsidRDefault="00F26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9C5ED9" w:rsidRDefault="00F26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Обучающие:</w:t>
      </w:r>
    </w:p>
    <w:p w:rsidR="009C5ED9" w:rsidRDefault="00F2622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основным правилам дорожного движения;</w:t>
      </w:r>
    </w:p>
    <w:p w:rsidR="009C5ED9" w:rsidRDefault="00F2622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каждому ребенку требуемый уровень знаний по безопасному поведению на улицах и дорогах;</w:t>
      </w:r>
    </w:p>
    <w:p w:rsidR="009C5ED9" w:rsidRDefault="00F2622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Обучить правильному поведению на улицах, используя полученные знания по данному вопросу; </w:t>
      </w:r>
    </w:p>
    <w:p w:rsidR="009C5ED9" w:rsidRDefault="00F2622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9C5ED9" w:rsidRDefault="00F26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Развивающие:</w:t>
      </w:r>
    </w:p>
    <w:p w:rsidR="009C5ED9" w:rsidRDefault="00F2622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мотивацию к безопасному поведению;</w:t>
      </w:r>
    </w:p>
    <w:p w:rsidR="009C5ED9" w:rsidRDefault="00F2622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 учащихся умение ориентироваться в дорожно-транспортной ситуации;</w:t>
      </w:r>
    </w:p>
    <w:p w:rsidR="009C5ED9" w:rsidRDefault="00F2622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Формировать  личностный и социально – значимый опыт безопасного поведения на дорогах и улицах</w:t>
      </w:r>
    </w:p>
    <w:p w:rsidR="009C5ED9" w:rsidRDefault="00F2622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навыки самооценки, самоанализа своего поведения на улице </w:t>
      </w:r>
    </w:p>
    <w:p w:rsidR="009C5ED9" w:rsidRDefault="00F2622F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транспорте.</w:t>
      </w:r>
    </w:p>
    <w:p w:rsidR="009C5ED9" w:rsidRDefault="00F2622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Развивать личностные свойства – самостоятельность, ответственность, активность, аккуратность; </w:t>
      </w:r>
    </w:p>
    <w:p w:rsidR="009C5ED9" w:rsidRDefault="00F26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Воспитательные:</w:t>
      </w:r>
    </w:p>
    <w:p w:rsidR="009C5ED9" w:rsidRDefault="00F262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сознательное отношение к выполнению правил дорожного движения;</w:t>
      </w:r>
    </w:p>
    <w:p w:rsidR="009C5ED9" w:rsidRDefault="00F2622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Воспитать культуру поведения и дорожную этику в условиях дорожного движения.</w:t>
      </w: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C5ED9" w:rsidRPr="005061CD" w:rsidRDefault="00F2622F" w:rsidP="005061CD">
      <w:pPr>
        <w:pStyle w:val="a3"/>
        <w:numPr>
          <w:ilvl w:val="1"/>
          <w:numId w:val="23"/>
        </w:num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t xml:space="preserve"> Ожидаемые результаты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универсальных учебных действий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образа «хороший пешеход, хороший пассажир»;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самостоятельность и личная ответственность за свои поступки, установка на здоровый образ жизни;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уважительное отношение к другим участникам дорожного движения;  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ответственности человека за общее благополучие;</w:t>
      </w:r>
    </w:p>
    <w:p w:rsidR="009C5ED9" w:rsidRDefault="00F2622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этические чувства, прежде всего доброжелательность и эмоционально-нравственная отзывчивость;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положительная мотивация и познавательный интерес к занятиям по программе  «Ты -  пешеход и пассажир»»;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к самооценке;</w:t>
      </w:r>
    </w:p>
    <w:p w:rsidR="009C5ED9" w:rsidRDefault="00F262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начальные навыки сотрудничества в разных ситуациях. 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</w:p>
    <w:p w:rsidR="009C5ED9" w:rsidRDefault="00F2622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контроля и самооценки процесса и результата деятельности;</w:t>
      </w:r>
    </w:p>
    <w:p w:rsidR="009C5ED9" w:rsidRDefault="00F2622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ставить и формулировать проблемы;</w:t>
      </w:r>
    </w:p>
    <w:p w:rsidR="009C5ED9" w:rsidRDefault="00F2622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9C5ED9" w:rsidRDefault="00F2622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причинно-следственных связей;</w:t>
      </w:r>
    </w:p>
    <w:p w:rsidR="009C5ED9" w:rsidRDefault="00F2622F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Регулятивные </w:t>
      </w:r>
    </w:p>
    <w:p w:rsidR="009C5ED9" w:rsidRDefault="00F262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речи для регуляции своего действия;</w:t>
      </w:r>
    </w:p>
    <w:p w:rsidR="009C5ED9" w:rsidRDefault="00F262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9C5ED9" w:rsidRDefault="00F262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выделять и формулировать то, что уже усвоено и что еще нужно усвоить;</w:t>
      </w:r>
    </w:p>
    <w:p w:rsidR="009C5ED9" w:rsidRDefault="00F262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Коммуникативные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обучения  дети учатся: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в группе, учитывать мнения партнеров, отличные от собственных;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ставить вопросы;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за помощью;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свои затруднения;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предлагать помощь и сотрудничество; </w:t>
      </w:r>
    </w:p>
    <w:p w:rsidR="009C5ED9" w:rsidRDefault="00F2622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слушать собеседника;</w:t>
      </w:r>
    </w:p>
    <w:p w:rsidR="009C5ED9" w:rsidRDefault="00F2622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договариваться и приходить к общему решению; </w:t>
      </w:r>
    </w:p>
    <w:p w:rsidR="009C5ED9" w:rsidRDefault="00F2622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собственное мнение и позицию;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взаимный контроль; </w:t>
      </w:r>
    </w:p>
    <w:p w:rsidR="009C5ED9" w:rsidRDefault="00F2622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 оценивать собственное поведение и поведение окружающих.</w:t>
      </w:r>
    </w:p>
    <w:p w:rsidR="009C5ED9" w:rsidRDefault="009C5E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5ED9" w:rsidRDefault="00F2622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3-х классов должны знать:</w:t>
      </w:r>
    </w:p>
    <w:p w:rsidR="009C5ED9" w:rsidRDefault="00F2622F">
      <w:pPr>
        <w:numPr>
          <w:ilvl w:val="0"/>
          <w:numId w:val="1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опасные места вокруг школы, дома, в микрорайоне, на улицах и дорогах;</w:t>
      </w:r>
    </w:p>
    <w:p w:rsidR="009C5ED9" w:rsidRDefault="00F2622F">
      <w:pPr>
        <w:numPr>
          <w:ilvl w:val="0"/>
          <w:numId w:val="1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безопасные участки улиц и дорог в микрорайоне;</w:t>
      </w:r>
    </w:p>
    <w:p w:rsidR="009C5ED9" w:rsidRDefault="00F2622F">
      <w:pPr>
        <w:numPr>
          <w:ilvl w:val="0"/>
          <w:numId w:val="1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типичные ошибки поведения в дорожной среде, приводящие к несчастным случаям и авариям;</w:t>
      </w:r>
    </w:p>
    <w:p w:rsidR="009C5ED9" w:rsidRDefault="00F2622F">
      <w:pPr>
        <w:numPr>
          <w:ilvl w:val="0"/>
          <w:numId w:val="1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опасности, связанные с погодными условиями и освещением;</w:t>
      </w:r>
    </w:p>
    <w:p w:rsidR="009C5ED9" w:rsidRDefault="00F2622F">
      <w:pPr>
        <w:numPr>
          <w:ilvl w:val="0"/>
          <w:numId w:val="1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места, где можно и нельзя играть, кататься на велосипеде, роликовых коньках, самокатных средствах, санках;</w:t>
      </w:r>
    </w:p>
    <w:p w:rsidR="009C5ED9" w:rsidRDefault="00F2622F">
      <w:pPr>
        <w:numPr>
          <w:ilvl w:val="0"/>
          <w:numId w:val="14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название и назначение дорожных знаков для пешеходов и некоторых знаков для водителей;</w:t>
      </w:r>
    </w:p>
    <w:p w:rsidR="009C5ED9" w:rsidRDefault="00F2622F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3 класса должны уметь:</w:t>
      </w:r>
    </w:p>
    <w:p w:rsidR="009C5ED9" w:rsidRDefault="00F2622F">
      <w:pPr>
        <w:numPr>
          <w:ilvl w:val="0"/>
          <w:numId w:val="15"/>
        </w:numPr>
        <w:tabs>
          <w:tab w:val="left" w:pos="720"/>
        </w:tabs>
        <w:spacing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9C5ED9" w:rsidRDefault="00F2622F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переходить железнодорожные пути;</w:t>
      </w:r>
    </w:p>
    <w:p w:rsidR="009C5ED9" w:rsidRDefault="00F2622F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переходить регулируемые и нерегулируемые перекрестки;</w:t>
      </w:r>
    </w:p>
    <w:p w:rsidR="009C5ED9" w:rsidRDefault="00F2622F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посадку и высадку из общественного транспорта.</w:t>
      </w:r>
    </w:p>
    <w:p w:rsidR="009C5ED9" w:rsidRDefault="00F2622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изучения курса “Дорога и мы ”.</w:t>
      </w:r>
    </w:p>
    <w:p w:rsidR="009C5ED9" w:rsidRDefault="00F2622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знать:</w:t>
      </w:r>
    </w:p>
    <w:p w:rsidR="009C5ED9" w:rsidRDefault="00F2622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понятия и термины из Правил дорожного движения Российской Федерации;</w:t>
      </w:r>
    </w:p>
    <w:p w:rsidR="009C5ED9" w:rsidRDefault="00F2622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положения Правил дорожного движения Российской Федерации;</w:t>
      </w:r>
    </w:p>
    <w:p w:rsidR="009C5ED9" w:rsidRDefault="00F2622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перехода проезжей части на площадях и перекрестках;</w:t>
      </w:r>
    </w:p>
    <w:p w:rsidR="009C5ED9" w:rsidRDefault="00F2622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посадки в общественный транспорт и высадки из него;</w:t>
      </w:r>
    </w:p>
    <w:p w:rsidR="009C5ED9" w:rsidRDefault="00F2622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поведения детей при перевозке в салоне легкового автомобиля;</w:t>
      </w:r>
    </w:p>
    <w:p w:rsidR="009C5ED9" w:rsidRDefault="00F2622F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страхования.</w:t>
      </w: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Правила: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перехода улиц и дорог по сигналам светофора;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перехода улиц и дорог по пешеходным переходам;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перехода проезжей части дороги при отсутствии пешеходных переходов и светофоров в зоне видимости;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воздержания от перехода улиц и дорог при приближении транспортных средств с включенным проблесковым маячком синего цвета и специальным звуковым сигналом;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движение по тротуару, пешеходной дорожке (а при их отсутствии – по обочине и краю проезжей части со взрослыми);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движения группы детей в сопровождении взрослых;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этичного, вежливого и безопасного поведения в транспорте, находясь со взрослыми;</w:t>
      </w:r>
    </w:p>
    <w:p w:rsidR="009C5ED9" w:rsidRDefault="00F2622F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безопасного поведения при езде на велосипеде и возраст, с которого можно выезжать на улицы и дороги;</w:t>
      </w:r>
    </w:p>
    <w:p w:rsidR="009C5ED9" w:rsidRPr="005061CD" w:rsidRDefault="00F2622F" w:rsidP="005061CD">
      <w:pPr>
        <w:pStyle w:val="a3"/>
        <w:numPr>
          <w:ilvl w:val="1"/>
          <w:numId w:val="23"/>
        </w:num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t xml:space="preserve"> Технологии используемые на занятиях</w:t>
      </w:r>
    </w:p>
    <w:p w:rsidR="009C5ED9" w:rsidRDefault="00F2622F" w:rsidP="005061CD">
      <w:pPr>
        <w:numPr>
          <w:ilvl w:val="0"/>
          <w:numId w:val="23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теоретическим знаниям (вербальная информация, излагаемая педагогом);</w:t>
      </w:r>
    </w:p>
    <w:p w:rsidR="009C5ED9" w:rsidRDefault="00F2622F" w:rsidP="005061CD">
      <w:pPr>
        <w:numPr>
          <w:ilvl w:val="0"/>
          <w:numId w:val="23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(изучение иллюстраций и выполнение заданий в учебных пособиях);</w:t>
      </w:r>
    </w:p>
    <w:p w:rsidR="009C5ED9" w:rsidRDefault="00F2622F" w:rsidP="005061CD">
      <w:pPr>
        <w:numPr>
          <w:ilvl w:val="0"/>
          <w:numId w:val="23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C5ED9" w:rsidRPr="005061CD" w:rsidRDefault="00F2622F" w:rsidP="005061CD">
      <w:pPr>
        <w:pStyle w:val="a3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t>Система и формы оценки достижения планируемых результатов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тематические занятия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в «городках безопасности»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беседы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конкурсы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викторины на лучшее знание правил дорожного движения 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настольные, дидактические, ролевые  и подвижные игры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экскурсии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демонстрация фильмов и видеороликов</w:t>
      </w:r>
    </w:p>
    <w:p w:rsidR="009C5ED9" w:rsidRDefault="00F2622F" w:rsidP="005061C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беседы с инспекторами дорожного движения</w:t>
      </w: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C5ED9" w:rsidRPr="005061CD" w:rsidRDefault="00F2622F" w:rsidP="005061CD">
      <w:pPr>
        <w:pStyle w:val="a3"/>
        <w:numPr>
          <w:ilvl w:val="0"/>
          <w:numId w:val="26"/>
        </w:num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t xml:space="preserve">Содержание программы 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1: Улица полна неожиданностей (11 часов)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на дороге. Диспут. Почему надо соблюдать ПДД?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Составные  части улицы, дороги. Знакомство с элементами улиц и дорог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Улицы поселка. Экскурсия по поселку.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Безопасная дорога в школу. Составление маршрута «дом – школа – дом» с указанием всех опасных для пешехода мест на этом маршруте.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Может ли машина сразу остановиться?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движения пешеходов и водителей в разное время суток.Опасности на дорогах в разное время суток.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перехода проезжей части на нерегулируемом перекрестке. Правилаперехода.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Просмотр видеоролика.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Опасные ситуации при переходе проезжей части на нерегулируемом перекрестке. Практическое занятие. Нерегулируемые перекрестки в микрорайоне школы.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еще можно переходить дорогу.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перехода дорог.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Подвижные игры по ПДД. Практическое занятие.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мы знаем ПДД? Викторина по ПДД.</w:t>
      </w:r>
    </w:p>
    <w:p w:rsidR="009C5ED9" w:rsidRDefault="009C5E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2: Наши верные друзья (9 часов)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Пешеходные переходы. Правила перехода дороги с двусторонним и односторонним движением. Регулируемые перекрестки. Светофор.Сигналы светофора.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Регулируемый перекрёсток</w:t>
      </w:r>
      <w:r>
        <w:rPr>
          <w:rFonts w:ascii="Times New Roman" w:eastAsia="Times New Roman" w:hAnsi="Times New Roman" w:cs="Times New Roman"/>
          <w:sz w:val="24"/>
        </w:rPr>
        <w:tab/>
        <w:t>Экскурсия на ближайший к школе регулируемый перекресток.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Сигналы регулировщика и правила перехода проезжей части по этим сигналам. Ролевые игры.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Дорожная полиция. Цели и задачи, решаемые дорожной полицией. Инспектор дорожной полиции, его работа. Встреча с инспектором. Просмотр фильма.Беседа.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Дорожные знаки. Дорожные знаки: «Велосипедная дорожка», «Движение на велосипедах запрещено». Таблички.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Дорожные знаки и дорожная разметка.Экскурсия на улицы поселка.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на лучшего знатока дорожных знаков.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3:  Это должны знать все (12 часов)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Опасные ситуации при переходе дороги. </w:t>
      </w:r>
      <w:r>
        <w:rPr>
          <w:rFonts w:ascii="Times New Roman" w:eastAsia="Times New Roman" w:hAnsi="Times New Roman" w:cs="Times New Roman"/>
          <w:sz w:val="24"/>
        </w:rPr>
        <w:tab/>
        <w:t>Примеры дорожно-транспортных происшествий с детьми История появления автомобиля и правил дорожного движения .Историческая справка. Поездка на автобусе и троллейбусе. Заочная экскурсия.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Поездка на трамвае и других видах транспорта.</w:t>
      </w:r>
      <w:r>
        <w:rPr>
          <w:rFonts w:ascii="Times New Roman" w:eastAsia="Times New Roman" w:hAnsi="Times New Roman" w:cs="Times New Roman"/>
          <w:sz w:val="24"/>
        </w:rPr>
        <w:tab/>
        <w:t>Ролевая игра.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–пешеходы, мы – пассажиры.</w:t>
      </w:r>
      <w:r>
        <w:rPr>
          <w:rFonts w:ascii="Times New Roman" w:eastAsia="Times New Roman" w:hAnsi="Times New Roman" w:cs="Times New Roman"/>
          <w:sz w:val="24"/>
        </w:rPr>
        <w:tab/>
        <w:t>Обязанности водителей, пешеходов и пассажиров.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можно и где нельзя играть.  Практическое занятие.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Опасность игр вблизи железнодорожных путей. Где можно играть в микрорайоне школы и дома. Поездка за поселок. Правила движения пешеходов по загородной дороге. Как правильно перейти загородную дорогу. Ты – велосипедист. Дорожные знаки Спортивные соревнования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Улица глазами водителей. Что такое дорожно-транспортное происшествие (ДТП).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Дорожно-транспортные происшествия. Причины возникновения дорожно-транспортных происшествий по вине пешеходов. Оказание медицинской помощи</w:t>
      </w:r>
      <w:r>
        <w:rPr>
          <w:rFonts w:ascii="Times New Roman" w:eastAsia="Times New Roman" w:hAnsi="Times New Roman" w:cs="Times New Roman"/>
          <w:sz w:val="24"/>
        </w:rPr>
        <w:tab/>
        <w:t>Практическое занятие.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 водителю.Пожелания водителям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Праздник:</w:t>
      </w:r>
      <w:r>
        <w:rPr>
          <w:rFonts w:ascii="Times New Roman" w:eastAsia="Times New Roman" w:hAnsi="Times New Roman" w:cs="Times New Roman"/>
          <w:sz w:val="24"/>
        </w:rPr>
        <w:t xml:space="preserve"> «Мы знаем правила дорожного движения». </w:t>
      </w:r>
      <w:r>
        <w:rPr>
          <w:rFonts w:ascii="Times New Roman" w:eastAsia="Times New Roman" w:hAnsi="Times New Roman" w:cs="Times New Roman"/>
          <w:b/>
          <w:sz w:val="24"/>
        </w:rPr>
        <w:t>(1 час)</w:t>
      </w:r>
    </w:p>
    <w:p w:rsidR="009C5ED9" w:rsidRDefault="00F26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Экскурсия по микрорайону (закрепление пройденного материала) (1 час)</w:t>
      </w:r>
    </w:p>
    <w:p w:rsidR="009C5ED9" w:rsidRDefault="009C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Средства контроля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контрольных опросов по ПДД;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викторин, смотров знаний по ПДД;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игр-тренингов на базе «городка безопасности».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Методическое обеспечение программы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–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9C5ED9" w:rsidRDefault="00F2622F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рассказ;</w:t>
      </w:r>
    </w:p>
    <w:p w:rsidR="009C5ED9" w:rsidRDefault="00F2622F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беседа;</w:t>
      </w:r>
    </w:p>
    <w:p w:rsidR="009C5ED9" w:rsidRDefault="00F2622F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обсуждение;</w:t>
      </w:r>
    </w:p>
    <w:p w:rsidR="009C5ED9" w:rsidRDefault="00F2622F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объяснение.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9C5ED9" w:rsidRDefault="009C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Диагностические материалы по теоретической части курса ПДД.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3 класс.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понимается под улицей, и на какие части она делится?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вы знаете элементы дороги?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чего служат тротуары и каков порядок движения по ним?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Пешеходы, двигаясь навстречу друг другу, должны в каждом направлении придерживаться правой стороны?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и для чего устанавливаются металлические ограждения тротуара?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Зачем нужны обочина и кювет?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отличить главную дорогу от второстепенной?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значит: улица односторонняя и двусторонняя?</w:t>
      </w:r>
    </w:p>
    <w:p w:rsidR="009C5ED9" w:rsidRDefault="00F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нужно сделать пешеходу, прежде чем перейти дорогу?</w:t>
      </w:r>
    </w:p>
    <w:p w:rsidR="009C5ED9" w:rsidRDefault="009C5E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C5ED9" w:rsidRDefault="009C5E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5ED9" w:rsidRDefault="00F2622F" w:rsidP="005061C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t xml:space="preserve">Тематическое планирование </w:t>
      </w:r>
    </w:p>
    <w:p w:rsidR="005061CD" w:rsidRPr="005061CD" w:rsidRDefault="005061CD" w:rsidP="005061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5"/>
        <w:gridCol w:w="1596"/>
        <w:gridCol w:w="713"/>
        <w:gridCol w:w="1843"/>
        <w:gridCol w:w="1786"/>
        <w:gridCol w:w="1540"/>
        <w:gridCol w:w="745"/>
        <w:gridCol w:w="755"/>
      </w:tblGrid>
      <w:tr w:rsidR="009C5ED9"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 курса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</w:tr>
      <w:tr w:rsidR="009C5ED9"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</w:p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плану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 факту</w:t>
            </w:r>
          </w:p>
        </w:tc>
      </w:tr>
      <w:tr w:rsidR="009C5ED9">
        <w:trPr>
          <w:trHeight w:val="1"/>
        </w:trPr>
        <w:tc>
          <w:tcPr>
            <w:tcW w:w="14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1: Улица полна неожиданностей (12 часов)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Дисциплина на дороге.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«Играем – не играем»</w:t>
            </w:r>
          </w:p>
          <w:p w:rsidR="009C5ED9" w:rsidRDefault="009C5ED9">
            <w:pPr>
              <w:spacing w:after="0" w:line="240" w:lineRule="auto"/>
              <w:ind w:left="35" w:right="-109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Pr="005061CD" w:rsidRDefault="00F2622F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5061CD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B92E3D">
            <w:pPr>
              <w:spacing w:after="160" w:line="240" w:lineRule="auto"/>
              <w:rPr>
                <w:rFonts w:ascii="Calibri" w:eastAsia="Calibri" w:hAnsi="Calibri" w:cs="Calibri"/>
              </w:rPr>
            </w:pPr>
            <w:r w:rsidRPr="005061CD">
              <w:rPr>
                <w:rFonts w:ascii="Times New Roman" w:eastAsia="Calibri" w:hAnsi="Times New Roman" w:cs="Times New Roman"/>
              </w:rPr>
              <w:t>02.09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Составные  части улицы, дороги.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5" w:right="-109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«Мы по улице идем!».</w:t>
            </w: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B92E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Улицы города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«Опасные ситуации на дорогах»</w:t>
            </w:r>
          </w:p>
          <w:p w:rsidR="009C5ED9" w:rsidRDefault="009C5ED9">
            <w:pPr>
              <w:spacing w:after="0" w:line="240" w:lineRule="auto"/>
              <w:ind w:left="34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Характеристика улиц,  переулков, на которых живут учащиеся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B92E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Экскурсии по микрорайону.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«О безопасном маршрута движения в школу и домой.</w:t>
            </w:r>
          </w:p>
          <w:p w:rsidR="009C5ED9" w:rsidRDefault="009C5ED9">
            <w:pPr>
              <w:spacing w:after="0" w:line="240" w:lineRule="auto"/>
              <w:ind w:left="34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Разработка схемы маршрута «Мой безопасный путь»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Творческая работа. Памятка по безопасному маршрута.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26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B9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26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Может ли машина сразу остановиться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16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Факторы, влияющие на величину остановочного пути.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 xml:space="preserve">Игра «Угадай-ка!»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Творческое рисование.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B92E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1C26A0">
              <w:rPr>
                <w:rFonts w:ascii="Times New Roman" w:eastAsia="Calibri" w:hAnsi="Times New Roman" w:cs="Times New Roman"/>
              </w:rPr>
              <w:t>.09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Особенности движения пешеходов и водителей в разное время суток.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видеоролика.</w:t>
            </w:r>
          </w:p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5" w:right="-109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26A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13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по карточкам.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2C56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Опасные ситуации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переходе проезжей части на нерегулируемом перекрестке.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4" w:right="-109"/>
              <w:rPr>
                <w:rFonts w:ascii="Calibri" w:eastAsia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занятие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переходе через дорогу.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Познавательная игра.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90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Где еще можно переходить дорогу.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Беседа о пешеходном переходе.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Экскурсия.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26A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B0B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в школу. (Твой ежедневный маршрут.)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5" w:right="-109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DC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в школу. (Твой ежедневный маршрут.)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Составления памятки о правилах перехода дороги.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7815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Беседа о «дорожных ловушках».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14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Раздел 2: Наши верные друзья (8 часов)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Пешеходные переходы.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«Что такое светофор?»</w:t>
            </w:r>
          </w:p>
          <w:p w:rsidR="009C5ED9" w:rsidRDefault="009C5ED9">
            <w:pPr>
              <w:spacing w:after="0" w:line="240" w:lineRule="auto"/>
              <w:ind w:left="34" w:right="-109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1"/>
            </w:pPr>
            <w:r>
              <w:rPr>
                <w:rFonts w:ascii="Times New Roman" w:eastAsia="Times New Roman" w:hAnsi="Times New Roman" w:cs="Times New Roman"/>
              </w:rPr>
              <w:t>Игра «Перейди улицу». Практическая работа в парах «Как оказать первую помощь?»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26A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Регулируемые перекрестки. Светофор.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4" w:right="-109"/>
              <w:rPr>
                <w:rFonts w:ascii="Calibri" w:eastAsia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Пешеходные переходы в микрорайоне школы. Экскурсия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C26A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Регулируемый перекрёсток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 xml:space="preserve"> Беседа о регулировщике.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«Регулировщик».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Сигналы регулировщика и правила перехода проезжей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части по этим сигналам.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 xml:space="preserve"> Ознакомление с сигналами регулировщика.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Ролевая  игра «Регулировщик».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Дорожная полиция.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 xml:space="preserve">Беседа «Дорожные знаки».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«Дорожные знаки».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5061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Дорожные знаки и дорожная разметка.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Стихи В.Головко «Дорожные знаки».</w:t>
            </w:r>
          </w:p>
          <w:p w:rsidR="009C5ED9" w:rsidRDefault="00F2622F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Беседа о запрещающих знаках.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Конкурс на лучшего знатока дорожных знаков.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4"/>
              <w:rPr>
                <w:rFonts w:ascii="Calibri" w:eastAsia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 xml:space="preserve">Творческая работа.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Познавательная игра.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14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Раздел 3:  Это должны знать все (14 часов)</w:t>
            </w: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Опасные ситуации при переходе дороги.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Опасные ситуации при переходе дороги.</w:t>
            </w:r>
          </w:p>
          <w:p w:rsidR="009C5ED9" w:rsidRDefault="009C5ED9">
            <w:pPr>
              <w:spacing w:after="0" w:line="240" w:lineRule="auto"/>
              <w:ind w:left="34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Найди правильный ответ (карточки).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История появления автомобиля и правил дорожного движения.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Правила перехода при наличии пешеходных переходов.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4" w:right="-109"/>
              <w:rPr>
                <w:rFonts w:ascii="Calibri" w:eastAsia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Занятие – практикум.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Заочная экскурсия.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5" w:right="-109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Мы – пешеходы.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Стихи Г.Титова «Глупый утёнок играет в футбол»</w:t>
            </w:r>
          </w:p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Беседа «Дорога не место для игры».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  <w:p w:rsidR="009C5ED9" w:rsidRDefault="009C5ED9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ind w:left="35" w:right="-109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Найди правильный ответ (карточки).</w:t>
            </w: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Ты –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велосипедист.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видеофильма.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5" w:right="-109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Фронтальный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Движение транспорта на загородной дороге.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Правила движения пешеходов по загородной дороге. Как правильно перейти загородную дорогу.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«Обойди машину».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Улица глазами водителей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Работа с демонстрационным материалом.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Беседа о переходах через железнодорожный переезд.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  <w:p w:rsidR="009C5ED9" w:rsidRDefault="009C5ED9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ind w:left="35" w:right="-109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Оказание медицинской помощи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40"/>
            </w:pPr>
            <w:r>
              <w:rPr>
                <w:rFonts w:ascii="Times New Roman" w:eastAsia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«Поймай мяч».</w:t>
            </w:r>
          </w:p>
          <w:p w:rsidR="009C5ED9" w:rsidRDefault="009C5ED9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ind w:left="35" w:right="-109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  <w:ind w:left="35" w:right="-109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Найди правильный ответ (карточки).</w:t>
            </w:r>
          </w:p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Письмо водителю.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5" w:right="-109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Праздник:</w:t>
            </w:r>
            <w:r>
              <w:rPr>
                <w:rFonts w:ascii="Times New Roman" w:eastAsia="Times New Roman" w:hAnsi="Times New Roman" w:cs="Times New Roman"/>
              </w:rPr>
              <w:t xml:space="preserve"> «Мы знаем правила дорожного движения».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Игра-рассуждение «Мы знаем ПДД».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Игра «Знатоки ПДД»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– конкурс.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по микрорайону</w:t>
            </w: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4" w:right="-109"/>
            </w:pPr>
            <w:r>
              <w:rPr>
                <w:rFonts w:ascii="Times New Roman" w:eastAsia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Повторение правил здоровья Практические  занятия.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Викторина по ПДД.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Встреча с инспектором ГИБДД.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ind w:left="34" w:right="-109"/>
              <w:rPr>
                <w:rFonts w:ascii="Calibri" w:eastAsia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F2622F">
            <w:pPr>
              <w:spacing w:after="0" w:line="240" w:lineRule="auto"/>
              <w:ind w:left="35" w:right="-109"/>
            </w:pPr>
            <w:r>
              <w:rPr>
                <w:rFonts w:ascii="Times New Roman" w:eastAsia="Times New Roman" w:hAnsi="Times New Roman" w:cs="Times New Roman"/>
              </w:rPr>
              <w:t>Встреча с инспектором.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ED9" w:rsidRDefault="009C5ED9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A929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1C26A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5ED9" w:rsidRDefault="009C5E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5ED9" w:rsidRDefault="00F26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ИЗМЕНЕНИЯ В КТП </w:t>
      </w:r>
    </w:p>
    <w:p w:rsidR="009C5ED9" w:rsidRDefault="009C5E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6"/>
        <w:gridCol w:w="4299"/>
        <w:gridCol w:w="2369"/>
        <w:gridCol w:w="2369"/>
      </w:tblGrid>
      <w:tr w:rsidR="009C5ED9" w:rsidTr="004F69B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4F69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C804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23.10 </w:t>
            </w:r>
            <w:r w:rsidR="004F69B2">
              <w:rPr>
                <w:rFonts w:ascii="Calibri" w:eastAsia="Calibri" w:hAnsi="Calibri" w:cs="Calibri"/>
              </w:rPr>
              <w:t>Изменения в КТП в 1 четверти не вносились.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ED9" w:rsidTr="004F69B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ED9" w:rsidRDefault="009C5E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5ED9" w:rsidRDefault="009C5E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5ED9" w:rsidRPr="005061CD" w:rsidRDefault="00F2622F" w:rsidP="005061C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61CD">
        <w:rPr>
          <w:rFonts w:ascii="Times New Roman" w:eastAsia="Times New Roman" w:hAnsi="Times New Roman" w:cs="Times New Roman"/>
          <w:sz w:val="24"/>
        </w:rPr>
        <w:lastRenderedPageBreak/>
        <w:t>Учебно-методический комплекс.</w:t>
      </w:r>
    </w:p>
    <w:p w:rsidR="009C5ED9" w:rsidRDefault="00F2622F" w:rsidP="005061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Алексеев, А.П. Правила дорожного движения 2013 с иллюстрациями / А.П. Алексеев. - М.: Эксмо, 2013. - 144 c.</w:t>
      </w:r>
    </w:p>
    <w:p w:rsidR="009C5ED9" w:rsidRDefault="00F2622F" w:rsidP="005061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Галкин А. Н. Организация и безопасность дорожного движения : учебник для вузов / А. Н. Галкин [и др.] ; под редакцией К. В. Костина. — 2-е изд., перераб. и доп. — Москва : Издательство Юрайт, 2019 ; Омск : Изд-во ОмГТУ. — 229 с.</w:t>
      </w:r>
    </w:p>
    <w:p w:rsidR="009C5ED9" w:rsidRDefault="00F2622F" w:rsidP="005061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Жульнев, Н.Я. Правила дорожного движения для начинающих 2013 (со всеми последними изменениями) / Н.Я. Жульнев. - М.: Эксмо, 2013. - 288 c.</w:t>
      </w:r>
    </w:p>
    <w:p w:rsidR="009C5ED9" w:rsidRDefault="00F2622F" w:rsidP="005061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Копусов-Долинин, А.И Правила дорожного движения РФ: Официальный текст с комментариями и иллюстрациями (новые штрафы 2013): Особая система запоминания на длительный период: Учебно-методическая литература со всеми изменениями в ПДД РФ и штрафах действует с 1.01.2013 г. / А.И. Копусов-Долинин. - М.: Эксмо, 2013. - 80 c.</w:t>
      </w:r>
    </w:p>
    <w:p w:rsidR="009C5ED9" w:rsidRDefault="00F2622F" w:rsidP="005061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Лекомцев, А. Учим правила дорожного движения: Стихи-игры для дошколят под присмотром взрослых / А. Лекомцев. - Рн/Д: Феникс, 2013. - 31 c.</w:t>
      </w:r>
    </w:p>
    <w:p w:rsidR="009C5ED9" w:rsidRDefault="00F2622F" w:rsidP="005061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Финкель, А.Е. Правила дорожного движения в рисунках 2013 / А.Е. Финкель. - М.: Эксмо, 2013. - 96 c</w:t>
      </w:r>
    </w:p>
    <w:p w:rsidR="009C5ED9" w:rsidRDefault="009C5ED9">
      <w:pPr>
        <w:spacing w:after="160" w:line="259" w:lineRule="auto"/>
        <w:ind w:left="284" w:hanging="294"/>
        <w:rPr>
          <w:rFonts w:ascii="Calibri" w:eastAsia="Calibri" w:hAnsi="Calibri" w:cs="Calibri"/>
        </w:rPr>
      </w:pPr>
    </w:p>
    <w:p w:rsidR="009C5ED9" w:rsidRDefault="009C5ED9">
      <w:pPr>
        <w:spacing w:after="160" w:line="259" w:lineRule="auto"/>
        <w:ind w:left="284" w:hanging="294"/>
        <w:rPr>
          <w:rFonts w:ascii="Calibri" w:eastAsia="Calibri" w:hAnsi="Calibri" w:cs="Calibri"/>
        </w:rPr>
      </w:pPr>
    </w:p>
    <w:p w:rsidR="009C5ED9" w:rsidRDefault="009C5ED9">
      <w:pPr>
        <w:spacing w:after="160" w:line="259" w:lineRule="auto"/>
        <w:ind w:left="284" w:hanging="294"/>
        <w:rPr>
          <w:rFonts w:ascii="Calibri" w:eastAsia="Calibri" w:hAnsi="Calibri" w:cs="Calibri"/>
        </w:rPr>
      </w:pPr>
    </w:p>
    <w:p w:rsidR="009C5ED9" w:rsidRDefault="009C5ED9">
      <w:pPr>
        <w:spacing w:after="160" w:line="259" w:lineRule="auto"/>
        <w:ind w:left="284" w:hanging="294"/>
        <w:rPr>
          <w:rFonts w:ascii="Calibri" w:eastAsia="Calibri" w:hAnsi="Calibri" w:cs="Calibri"/>
        </w:rPr>
      </w:pPr>
    </w:p>
    <w:p w:rsidR="009C5ED9" w:rsidRDefault="009C5ED9">
      <w:pPr>
        <w:spacing w:after="160" w:line="259" w:lineRule="auto"/>
        <w:ind w:left="284" w:hanging="294"/>
        <w:rPr>
          <w:rFonts w:ascii="Calibri" w:eastAsia="Calibri" w:hAnsi="Calibri" w:cs="Calibri"/>
        </w:rPr>
      </w:pPr>
    </w:p>
    <w:p w:rsidR="009C5ED9" w:rsidRDefault="009C5ED9">
      <w:pPr>
        <w:spacing w:after="160" w:line="259" w:lineRule="auto"/>
        <w:ind w:left="284" w:hanging="294"/>
        <w:rPr>
          <w:rFonts w:ascii="Calibri" w:eastAsia="Calibri" w:hAnsi="Calibri" w:cs="Calibri"/>
        </w:rPr>
      </w:pPr>
    </w:p>
    <w:sectPr w:rsidR="009C5ED9" w:rsidSect="00AC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4C6"/>
    <w:multiLevelType w:val="multilevel"/>
    <w:tmpl w:val="21006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91773"/>
    <w:multiLevelType w:val="multilevel"/>
    <w:tmpl w:val="76366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B62EC"/>
    <w:multiLevelType w:val="multilevel"/>
    <w:tmpl w:val="98A0D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46F9E"/>
    <w:multiLevelType w:val="multilevel"/>
    <w:tmpl w:val="85E66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3682B"/>
    <w:multiLevelType w:val="multilevel"/>
    <w:tmpl w:val="176CE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923AD"/>
    <w:multiLevelType w:val="multilevel"/>
    <w:tmpl w:val="DD9C6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8765E"/>
    <w:multiLevelType w:val="multilevel"/>
    <w:tmpl w:val="82A43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402BB"/>
    <w:multiLevelType w:val="multilevel"/>
    <w:tmpl w:val="DF462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25F8456C"/>
    <w:multiLevelType w:val="multilevel"/>
    <w:tmpl w:val="0C5ED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F65F2"/>
    <w:multiLevelType w:val="multilevel"/>
    <w:tmpl w:val="72941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F1534"/>
    <w:multiLevelType w:val="multilevel"/>
    <w:tmpl w:val="469A0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D643D"/>
    <w:multiLevelType w:val="multilevel"/>
    <w:tmpl w:val="A858E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93D38"/>
    <w:multiLevelType w:val="multilevel"/>
    <w:tmpl w:val="AC36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D6758C"/>
    <w:multiLevelType w:val="multilevel"/>
    <w:tmpl w:val="B1188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E714E"/>
    <w:multiLevelType w:val="multilevel"/>
    <w:tmpl w:val="2AC05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4394C5D"/>
    <w:multiLevelType w:val="multilevel"/>
    <w:tmpl w:val="9514C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41F8C"/>
    <w:multiLevelType w:val="multilevel"/>
    <w:tmpl w:val="D864F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45CF6"/>
    <w:multiLevelType w:val="multilevel"/>
    <w:tmpl w:val="0E3C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475A70"/>
    <w:multiLevelType w:val="multilevel"/>
    <w:tmpl w:val="9B0454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5E8A14BA"/>
    <w:multiLevelType w:val="multilevel"/>
    <w:tmpl w:val="CE3A3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61494C"/>
    <w:multiLevelType w:val="multilevel"/>
    <w:tmpl w:val="6974E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CF1ACF"/>
    <w:multiLevelType w:val="multilevel"/>
    <w:tmpl w:val="7F7C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9118E"/>
    <w:multiLevelType w:val="multilevel"/>
    <w:tmpl w:val="5CBAA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5574D"/>
    <w:multiLevelType w:val="multilevel"/>
    <w:tmpl w:val="A3DE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DD6053"/>
    <w:multiLevelType w:val="hybridMultilevel"/>
    <w:tmpl w:val="117AD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52AC5"/>
    <w:multiLevelType w:val="multilevel"/>
    <w:tmpl w:val="2AFA4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22"/>
  </w:num>
  <w:num w:numId="6">
    <w:abstractNumId w:val="12"/>
  </w:num>
  <w:num w:numId="7">
    <w:abstractNumId w:val="4"/>
  </w:num>
  <w:num w:numId="8">
    <w:abstractNumId w:val="2"/>
  </w:num>
  <w:num w:numId="9">
    <w:abstractNumId w:val="17"/>
  </w:num>
  <w:num w:numId="10">
    <w:abstractNumId w:val="25"/>
  </w:num>
  <w:num w:numId="11">
    <w:abstractNumId w:val="16"/>
  </w:num>
  <w:num w:numId="12">
    <w:abstractNumId w:val="11"/>
  </w:num>
  <w:num w:numId="13">
    <w:abstractNumId w:val="21"/>
  </w:num>
  <w:num w:numId="14">
    <w:abstractNumId w:val="9"/>
  </w:num>
  <w:num w:numId="15">
    <w:abstractNumId w:val="19"/>
  </w:num>
  <w:num w:numId="16">
    <w:abstractNumId w:val="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3"/>
  </w:num>
  <w:num w:numId="22">
    <w:abstractNumId w:val="23"/>
  </w:num>
  <w:num w:numId="23">
    <w:abstractNumId w:val="14"/>
  </w:num>
  <w:num w:numId="24">
    <w:abstractNumId w:val="7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5ED9"/>
    <w:rsid w:val="00024B07"/>
    <w:rsid w:val="000526EF"/>
    <w:rsid w:val="000F202D"/>
    <w:rsid w:val="000F445B"/>
    <w:rsid w:val="001C1590"/>
    <w:rsid w:val="001D633B"/>
    <w:rsid w:val="001F4F10"/>
    <w:rsid w:val="002C56A3"/>
    <w:rsid w:val="004F69B2"/>
    <w:rsid w:val="005013BF"/>
    <w:rsid w:val="005061CD"/>
    <w:rsid w:val="006C521E"/>
    <w:rsid w:val="00781535"/>
    <w:rsid w:val="007D771C"/>
    <w:rsid w:val="009B0B04"/>
    <w:rsid w:val="009C5ED9"/>
    <w:rsid w:val="00A929BB"/>
    <w:rsid w:val="00AC0B02"/>
    <w:rsid w:val="00AC5965"/>
    <w:rsid w:val="00AD35D9"/>
    <w:rsid w:val="00B92E3D"/>
    <w:rsid w:val="00BC4DA0"/>
    <w:rsid w:val="00C804F9"/>
    <w:rsid w:val="00CA5E43"/>
    <w:rsid w:val="00D85872"/>
    <w:rsid w:val="00DC4E05"/>
    <w:rsid w:val="00F2622F"/>
    <w:rsid w:val="00F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tumkonv</cp:lastModifiedBy>
  <cp:revision>15</cp:revision>
  <dcterms:created xsi:type="dcterms:W3CDTF">2020-09-11T12:53:00Z</dcterms:created>
  <dcterms:modified xsi:type="dcterms:W3CDTF">2020-11-26T12:08:00Z</dcterms:modified>
</cp:coreProperties>
</file>