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87" w:rsidRDefault="00E65487" w:rsidP="003C297A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</w:rPr>
      </w:pPr>
    </w:p>
    <w:p w:rsidR="00E65487" w:rsidRDefault="003C2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</w:rPr>
        <w:drawing>
          <wp:inline distT="0" distB="0" distL="0" distR="0">
            <wp:extent cx="6133122" cy="8505825"/>
            <wp:effectExtent l="19050" t="0" r="978" b="0"/>
            <wp:docPr id="2" name="Рисунок 3" descr="C:\Users\tumkonv.CLUMBA\Desktop\nbneks 2020\письме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mkonv.CLUMBA\Desktop\nbneks 2020\письмен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22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87" w:rsidRDefault="00E65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</w:rPr>
      </w:pPr>
    </w:p>
    <w:p w:rsidR="00E65487" w:rsidRDefault="00E65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</w:rPr>
      </w:pPr>
    </w:p>
    <w:p w:rsidR="00CC5170" w:rsidRPr="003C297A" w:rsidRDefault="00CC5170" w:rsidP="003C297A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</w:rPr>
      </w:pPr>
    </w:p>
    <w:p w:rsidR="00F45E7C" w:rsidRPr="00917232" w:rsidRDefault="00F45E7C" w:rsidP="00F45E7C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45E7C" w:rsidRPr="00917232" w:rsidRDefault="00F45E7C" w:rsidP="00F45E7C">
      <w:pPr>
        <w:pStyle w:val="a3"/>
        <w:numPr>
          <w:ilvl w:val="1"/>
          <w:numId w:val="13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F45E7C" w:rsidRPr="00917232" w:rsidRDefault="00F45E7C" w:rsidP="00F45E7C">
      <w:pPr>
        <w:pStyle w:val="a3"/>
        <w:spacing w:after="0" w:line="240" w:lineRule="auto"/>
        <w:ind w:left="284"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Cs/>
          <w:iCs/>
          <w:sz w:val="24"/>
          <w:szCs w:val="24"/>
        </w:rPr>
        <w:t>курсу «Моя письменная речь»</w:t>
      </w:r>
      <w:proofErr w:type="spellStart"/>
      <w:r w:rsidRPr="00917232">
        <w:rPr>
          <w:rFonts w:ascii="Times New Roman" w:hAnsi="Times New Roman"/>
          <w:bCs/>
          <w:iCs/>
          <w:sz w:val="24"/>
          <w:szCs w:val="24"/>
        </w:rPr>
        <w:t>_для</w:t>
      </w:r>
      <w:proofErr w:type="spellEnd"/>
      <w:r w:rsidRPr="00917232">
        <w:rPr>
          <w:rFonts w:ascii="Times New Roman" w:hAnsi="Times New Roman"/>
          <w:bCs/>
          <w:iCs/>
          <w:sz w:val="24"/>
          <w:szCs w:val="24"/>
        </w:rPr>
        <w:t xml:space="preserve">  __</w:t>
      </w:r>
      <w:r>
        <w:rPr>
          <w:rFonts w:ascii="Times New Roman" w:hAnsi="Times New Roman"/>
          <w:bCs/>
          <w:iCs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Pr="00917232">
        <w:rPr>
          <w:rFonts w:ascii="Times New Roman" w:hAnsi="Times New Roman"/>
          <w:bCs/>
          <w:iCs/>
          <w:sz w:val="24"/>
          <w:szCs w:val="24"/>
        </w:rPr>
        <w:t xml:space="preserve">__ класса разработана в соответствии </w:t>
      </w:r>
      <w:proofErr w:type="gramStart"/>
      <w:r w:rsidRPr="00917232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17232">
        <w:rPr>
          <w:rFonts w:ascii="Times New Roman" w:hAnsi="Times New Roman"/>
          <w:sz w:val="24"/>
          <w:szCs w:val="24"/>
        </w:rPr>
        <w:t>:</w:t>
      </w:r>
    </w:p>
    <w:p w:rsidR="00F45E7C" w:rsidRPr="00917232" w:rsidRDefault="00F45E7C" w:rsidP="00F45E7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F45E7C" w:rsidRPr="00917232" w:rsidRDefault="00F45E7C" w:rsidP="00F45E7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F45E7C" w:rsidRPr="00917232" w:rsidRDefault="00F45E7C" w:rsidP="00F45E7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917232">
        <w:rPr>
          <w:rFonts w:ascii="Times New Roman" w:eastAsia="Times New Roman" w:hAnsi="Times New Roman"/>
          <w:color w:val="000000"/>
          <w:sz w:val="24"/>
          <w:szCs w:val="24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общеобразовательных</w:t>
      </w:r>
      <w:proofErr w:type="gramEnd"/>
      <w:r w:rsidRPr="00917232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учреждения»;</w:t>
      </w:r>
    </w:p>
    <w:p w:rsidR="00F45E7C" w:rsidRPr="00917232" w:rsidRDefault="00F45E7C" w:rsidP="00F45E7C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7232">
        <w:rPr>
          <w:rFonts w:ascii="Times New Roman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F45E7C" w:rsidRPr="00917232" w:rsidRDefault="00F45E7C" w:rsidP="00F45E7C">
      <w:pPr>
        <w:pStyle w:val="a3"/>
        <w:numPr>
          <w:ilvl w:val="0"/>
          <w:numId w:val="1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F45E7C" w:rsidRPr="00917232" w:rsidRDefault="00F45E7C" w:rsidP="00F45E7C">
      <w:pPr>
        <w:pStyle w:val="a3"/>
        <w:numPr>
          <w:ilvl w:val="0"/>
          <w:numId w:val="1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65487" w:rsidRDefault="00E6548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F45E7C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1.2. </w:t>
      </w:r>
      <w:r w:rsidR="00F45E7C"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  <w:r w:rsidR="00F45E7C">
        <w:rPr>
          <w:rFonts w:ascii="Times New Roman" w:eastAsia="Times New Roman" w:hAnsi="Times New Roman" w:cs="Times New Roman"/>
          <w:color w:val="1A1A1A"/>
          <w:sz w:val="24"/>
        </w:rPr>
        <w:t xml:space="preserve"> 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По учебному плану ГБОУ Лицей №126  на курс внеурочной деятельности "Моя письменная речь" отводится по 1 часу в неделю, всего 34 часа (34 учебные недели).</w:t>
      </w:r>
    </w:p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hd w:val="clear" w:color="auto" w:fill="FFFF00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1.3. Цель и задачи 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4"/>
          <w:shd w:val="clear" w:color="auto" w:fill="FFFFFF"/>
        </w:rPr>
        <w:t>Цель:</w:t>
      </w:r>
    </w:p>
    <w:p w:rsidR="00E65487" w:rsidRDefault="00CC5170">
      <w:pPr>
        <w:suppressAutoHyphens/>
        <w:spacing w:after="0" w:line="240" w:lineRule="auto"/>
        <w:ind w:right="20"/>
        <w:jc w:val="both"/>
        <w:rPr>
          <w:rFonts w:ascii="Calibri" w:eastAsia="Calibri" w:hAnsi="Calibri" w:cs="Calibri"/>
          <w:b/>
          <w:color w:val="1A1A1A"/>
          <w:sz w:val="18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Развитие познавательных способностей учащихся  на основе системы развивающих занятий с опорой на знания и умения по предмету русский язык.</w:t>
      </w:r>
      <w:r>
        <w:rPr>
          <w:rFonts w:ascii="Batang" w:eastAsia="Batang" w:hAnsi="Batang" w:cs="Batang"/>
          <w:b/>
          <w:color w:val="1A1A1A"/>
          <w:sz w:val="18"/>
        </w:rPr>
        <w:t xml:space="preserve"> </w:t>
      </w:r>
    </w:p>
    <w:p w:rsidR="00E65487" w:rsidRDefault="00CC5170">
      <w:pPr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Система занятий предполагает целенаправленное формирование комплекса речевых умений, связанных с воспроизведением и созданием текста. Программа внеурочной деятельности адресована учащимся 3-х классов общеобразовательных школ.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Задачи: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развитие  интереса к русскому языку как к учебному предмету;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пробуждение потребности у учащихся к самостоятельной работе над познанием родного языка;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развитие мотивации к изучению русского языка;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развитие творчества и обогащение  словарного запаса;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совершенствование общего языкового развития учащихся;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углубление и расширение знаний и представлений о литературном языке;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формирование и развитие у учащихся разносторонних интересов, культуры мышления;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приобщение школьников к самостоятельной исследовательской работе;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развивать умение  пользоваться  разнообразными словарями;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учить организации личной и коллективной деятельности в работе с книгой;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lastRenderedPageBreak/>
        <w:t>развитие языковой культуры и формирование речевых умений: четко и ясно излагать     свои мысли, давать определения понятиям, строить умозаключения, аргументировано доказывать свою точку зрения;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формирование навыков творческого мышления;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развитие познавательной активности и самостоятельной мыслительной деятельности учащихся;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E65487" w:rsidRDefault="00CC5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E65487" w:rsidRDefault="00E65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A1A1A"/>
          <w:sz w:val="24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1.4. Ожидаемые результаты:</w:t>
      </w:r>
    </w:p>
    <w:p w:rsidR="00E65487" w:rsidRDefault="00CC51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</w:rPr>
        <w:t>Личностные</w:t>
      </w:r>
    </w:p>
    <w:p w:rsidR="00E65487" w:rsidRDefault="00CC5170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умение чувствовать красоту и выразительность речи, стремиться к совершенствованию собственной речи; </w:t>
      </w:r>
    </w:p>
    <w:p w:rsidR="00E65487" w:rsidRDefault="00CC5170">
      <w:pPr>
        <w:numPr>
          <w:ilvl w:val="0"/>
          <w:numId w:val="4"/>
        </w:numPr>
        <w:spacing w:before="100" w:after="100" w:line="240" w:lineRule="auto"/>
        <w:ind w:left="851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любовь и уважение к Отечеству, его языку, культуре; </w:t>
      </w:r>
    </w:p>
    <w:p w:rsidR="00E65487" w:rsidRDefault="00CC5170">
      <w:pPr>
        <w:numPr>
          <w:ilvl w:val="0"/>
          <w:numId w:val="4"/>
        </w:numPr>
        <w:spacing w:before="100" w:after="100" w:line="240" w:lineRule="auto"/>
        <w:ind w:left="851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интерес к чтению, к ведению диалога с автором текста; потребность в чтении; </w:t>
      </w:r>
    </w:p>
    <w:p w:rsidR="00E65487" w:rsidRDefault="00CC5170">
      <w:pPr>
        <w:numPr>
          <w:ilvl w:val="0"/>
          <w:numId w:val="4"/>
        </w:numPr>
        <w:spacing w:before="100" w:after="100" w:line="240" w:lineRule="auto"/>
        <w:ind w:left="851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интерес к письму, к созданию собственных текстов, к письменной форме общения; </w:t>
      </w:r>
    </w:p>
    <w:p w:rsidR="00E65487" w:rsidRDefault="00CC5170">
      <w:pPr>
        <w:numPr>
          <w:ilvl w:val="0"/>
          <w:numId w:val="4"/>
        </w:numPr>
        <w:spacing w:before="100"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интерес к изучению языка; </w:t>
      </w:r>
    </w:p>
    <w:p w:rsidR="00E65487" w:rsidRDefault="00CC5170">
      <w:pPr>
        <w:numPr>
          <w:ilvl w:val="0"/>
          <w:numId w:val="4"/>
        </w:numPr>
        <w:spacing w:before="100"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осознание ответственности за произнесённое и написанное слово. </w:t>
      </w:r>
    </w:p>
    <w:p w:rsidR="00E65487" w:rsidRDefault="00E65487">
      <w:pPr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b/>
          <w:color w:val="1A1A1A"/>
          <w:sz w:val="24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A1A1A"/>
          <w:sz w:val="24"/>
        </w:rPr>
        <w:t>Метапредметные</w:t>
      </w:r>
      <w:proofErr w:type="spellEnd"/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Познавательные УУД</w:t>
      </w:r>
    </w:p>
    <w:p w:rsidR="00E65487" w:rsidRDefault="00CC51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пользоваться разными видами чтения: изучающим, просмотровым, ознакомительным;</w:t>
      </w:r>
    </w:p>
    <w:p w:rsidR="00E65487" w:rsidRDefault="00CC51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E65487" w:rsidRDefault="00CC51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пользоваться словарями, справочниками; </w:t>
      </w:r>
    </w:p>
    <w:p w:rsidR="00E65487" w:rsidRDefault="00CC51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осуществлять анализ и синтез; </w:t>
      </w:r>
    </w:p>
    <w:p w:rsidR="00E65487" w:rsidRDefault="00CC51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устанавливать причинно-следственные связи; </w:t>
      </w:r>
    </w:p>
    <w:p w:rsidR="00E65487" w:rsidRDefault="00CC51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строить рассуждения. </w:t>
      </w:r>
    </w:p>
    <w:p w:rsidR="00E65487" w:rsidRDefault="00E6548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Регулятивные УУД</w:t>
      </w:r>
    </w:p>
    <w:p w:rsidR="00E65487" w:rsidRDefault="00CC5170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самостоятельно формулировать тему и цели занятия; </w:t>
      </w:r>
    </w:p>
    <w:p w:rsidR="00E65487" w:rsidRDefault="00CC5170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составлять план решения учебной проблемы совместно с учителем; </w:t>
      </w:r>
    </w:p>
    <w:p w:rsidR="00E65487" w:rsidRDefault="00CC5170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работать по плану, сверяя свои действия с целью, корректировать свою деятельность; </w:t>
      </w:r>
    </w:p>
    <w:p w:rsidR="00E65487" w:rsidRDefault="00CC5170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Коммуникативные УУД</w:t>
      </w:r>
    </w:p>
    <w:p w:rsidR="00E65487" w:rsidRPr="00F45E7C" w:rsidRDefault="00CC5170" w:rsidP="00F45E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 w:rsidRPr="00F45E7C">
        <w:rPr>
          <w:rFonts w:ascii="Times New Roman" w:eastAsia="Times New Roman" w:hAnsi="Times New Roman" w:cs="Times New Roman"/>
          <w:color w:val="1A1A1A"/>
          <w:sz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речи; </w:t>
      </w:r>
    </w:p>
    <w:p w:rsidR="00E65487" w:rsidRDefault="00CC5170">
      <w:pPr>
        <w:numPr>
          <w:ilvl w:val="0"/>
          <w:numId w:val="7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высказывать и обосновывать свою точку зрения; </w:t>
      </w:r>
    </w:p>
    <w:p w:rsidR="00E65487" w:rsidRDefault="00CC5170">
      <w:pPr>
        <w:numPr>
          <w:ilvl w:val="0"/>
          <w:numId w:val="7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оформлять свои мысли в устной и письменной форме с учётом речевой ситуации;</w:t>
      </w:r>
    </w:p>
    <w:p w:rsidR="00E65487" w:rsidRDefault="00CC5170">
      <w:pPr>
        <w:numPr>
          <w:ilvl w:val="0"/>
          <w:numId w:val="7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E65487" w:rsidRDefault="00CC5170">
      <w:pPr>
        <w:numPr>
          <w:ilvl w:val="0"/>
          <w:numId w:val="7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договариваться и приходить к общему решению в совместной деятельности; </w:t>
      </w:r>
    </w:p>
    <w:p w:rsidR="00E65487" w:rsidRDefault="00CC5170">
      <w:pPr>
        <w:numPr>
          <w:ilvl w:val="0"/>
          <w:numId w:val="7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lastRenderedPageBreak/>
        <w:t xml:space="preserve">задавать вопросы. 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</w:rPr>
        <w:t>Предметны</w:t>
      </w:r>
      <w:r>
        <w:rPr>
          <w:rFonts w:ascii="Times New Roman" w:eastAsia="Times New Roman" w:hAnsi="Times New Roman" w:cs="Times New Roman"/>
          <w:i/>
          <w:color w:val="1A1A1A"/>
          <w:sz w:val="24"/>
        </w:rPr>
        <w:t>е</w:t>
      </w:r>
    </w:p>
    <w:p w:rsidR="00E65487" w:rsidRDefault="00CC517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закрепление знаний о письменной речи, о тексте, его признаках;</w:t>
      </w:r>
    </w:p>
    <w:p w:rsidR="00E65487" w:rsidRDefault="00CC517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формирование умения раскрывать тему текста и основную мысль текста;</w:t>
      </w:r>
    </w:p>
    <w:p w:rsidR="00E65487" w:rsidRDefault="00CC517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отработка умений, связанных с построением текста;</w:t>
      </w:r>
    </w:p>
    <w:p w:rsidR="00E65487" w:rsidRDefault="00CC517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формирование умения строить текст-повествование;</w:t>
      </w:r>
    </w:p>
    <w:p w:rsidR="00E65487" w:rsidRDefault="00CC517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формирование умения строить текст-описание;</w:t>
      </w:r>
    </w:p>
    <w:p w:rsidR="00E65487" w:rsidRDefault="00CC517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формирование умения строить текст-рассуждение;</w:t>
      </w:r>
    </w:p>
    <w:p w:rsidR="00E65487" w:rsidRDefault="00CC517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совершенствование умений использовать различные типы речи в сочинении;</w:t>
      </w:r>
    </w:p>
    <w:p w:rsidR="00E65487" w:rsidRDefault="00CC5170" w:rsidP="00F45E7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умение делать умозаключение, сравнивать, устанавливать закономерности, называть последовательность действий.</w:t>
      </w:r>
    </w:p>
    <w:p w:rsidR="00F45E7C" w:rsidRPr="00F45E7C" w:rsidRDefault="00F45E7C" w:rsidP="00F45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4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1.5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</w:rPr>
        <w:t>Технологии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</w:rPr>
        <w:t xml:space="preserve"> используемые на занятиях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Формы организации образовательного процесса, которые определяются содержанием и методикой реализации программы и режим занятий.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Фронтальная, групповая (работа в больших и малых группах) и индивидуальная.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Виды деятельности: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</w:rPr>
        <w:t>теоретические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</w:rPr>
        <w:t xml:space="preserve"> (рассказ, сообщение, беседа);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</w:rPr>
        <w:t>- практические (грамматический турнир, работа над словом, работа с книгой, словарём, составление диалогов, редактирование предложений, написание текстов, подготовка сообщений).</w:t>
      </w:r>
      <w:proofErr w:type="gramEnd"/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</w:rPr>
        <w:t xml:space="preserve"> (работа над словом, работа с текстом, со справочной литературой, создание письменных монологических высказываний (текстов) в соответствии с коммуникативной установкой).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Интерес учащихся поддерживается внесением творческого элемента в занятия (самостоятельное составление кроссвордов, ребусов, загадок),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сказок.</w:t>
      </w:r>
    </w:p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</w:p>
    <w:p w:rsidR="00E65487" w:rsidRDefault="00CC51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1.6 Система и формы оценки достижения планируемых результатов.</w:t>
      </w:r>
    </w:p>
    <w:p w:rsidR="00E65487" w:rsidRDefault="00CC51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Так как мы оцениваем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E65487" w:rsidRDefault="00CC51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 (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</w:rPr>
        <w:t>);</w:t>
      </w:r>
    </w:p>
    <w:p w:rsidR="00E65487" w:rsidRDefault="00CC51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2) предусматривать использование разнообразных методов и форм, взаимно дополняющих друг друга (стандартизированные письменные и устные работы, практические работы, творческие работы, самоанализ и самооценка, наблюдения и иное).</w:t>
      </w:r>
    </w:p>
    <w:p w:rsidR="00E65487" w:rsidRDefault="00CC5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Таблица  - форма оценки достижения планируемых результатов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67"/>
        <w:gridCol w:w="1608"/>
        <w:gridCol w:w="1920"/>
        <w:gridCol w:w="1810"/>
        <w:gridCol w:w="1619"/>
        <w:gridCol w:w="1439"/>
      </w:tblGrid>
      <w:tr w:rsidR="00E65487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Мастер-классы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Выступление на классном мероприятии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Участие в общешкольных мероприятиях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Защита проектов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Иное</w:t>
            </w:r>
          </w:p>
        </w:tc>
      </w:tr>
      <w:tr w:rsidR="00E65487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</w:p>
          <w:p w:rsidR="00E65487" w:rsidRDefault="00E65487">
            <w:pPr>
              <w:spacing w:after="0" w:line="240" w:lineRule="auto"/>
              <w:jc w:val="both"/>
            </w:pPr>
          </w:p>
        </w:tc>
      </w:tr>
    </w:tbl>
    <w:p w:rsidR="00E65487" w:rsidRDefault="00E6548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A1A1A"/>
          <w:sz w:val="24"/>
        </w:rPr>
      </w:pPr>
    </w:p>
    <w:p w:rsidR="00E65487" w:rsidRDefault="00CC5170" w:rsidP="00CC5170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2. Содержание программы</w:t>
      </w:r>
    </w:p>
    <w:p w:rsidR="00E65487" w:rsidRDefault="00E6548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A1A1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03"/>
        <w:gridCol w:w="5795"/>
        <w:gridCol w:w="3165"/>
      </w:tblGrid>
      <w:tr w:rsidR="00E654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lastRenderedPageBreak/>
              <w:t>№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Название раздела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Количество часов</w:t>
            </w:r>
          </w:p>
        </w:tc>
      </w:tr>
      <w:tr w:rsidR="00E654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Повторение знаний о письменной речи.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</w:t>
            </w:r>
          </w:p>
        </w:tc>
      </w:tr>
      <w:tr w:rsidR="00E654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Тема, основная мысль текста.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6</w:t>
            </w:r>
          </w:p>
        </w:tc>
      </w:tr>
      <w:tr w:rsidR="00E654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Построение текста.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4</w:t>
            </w:r>
          </w:p>
        </w:tc>
      </w:tr>
      <w:tr w:rsidR="00E654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Текст-повествование.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5</w:t>
            </w:r>
          </w:p>
        </w:tc>
      </w:tr>
      <w:tr w:rsidR="00E654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Текст-описание.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4</w:t>
            </w:r>
          </w:p>
        </w:tc>
      </w:tr>
      <w:tr w:rsidR="00E654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Текст-рассуждение.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</w:t>
            </w:r>
          </w:p>
        </w:tc>
      </w:tr>
      <w:tr w:rsidR="00E654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Различные типы речи в сочинении.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4</w:t>
            </w:r>
          </w:p>
        </w:tc>
      </w:tr>
      <w:tr w:rsidR="00E654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8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Различные виды изложений и сочинений.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6</w:t>
            </w:r>
          </w:p>
        </w:tc>
      </w:tr>
      <w:tr w:rsidR="00E654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E65487">
            <w:pPr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Итого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487" w:rsidRDefault="00CC5170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34</w:t>
            </w:r>
          </w:p>
        </w:tc>
      </w:tr>
    </w:tbl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Повторение знаний о письменной речи (2ч)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Повторение знаний о письменной речи. Различие устной и письменной речи.</w:t>
      </w:r>
    </w:p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Тема, основная мысль текста (6ч)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Подробное изложение по вопросам текста «Петя помог». Редактирование текста изложения (Работа над ошибками в изложении). Подробное изложение по рассказу Н.Сладкова «Осенняя ёлочка». Сочинение по наблюдениям «Как опадают листья».</w:t>
      </w:r>
    </w:p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Построение текста (4ч)</w:t>
      </w:r>
      <w:r>
        <w:rPr>
          <w:rFonts w:ascii="Times New Roman" w:eastAsia="Times New Roman" w:hAnsi="Times New Roman" w:cs="Times New Roman"/>
          <w:color w:val="1A1A1A"/>
          <w:sz w:val="24"/>
        </w:rPr>
        <w:t xml:space="preserve"> 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Слуховое изложение «Друг детства» (по В.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</w:rPr>
        <w:t>Драгунскому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</w:rPr>
        <w:t>). Редактирование изложения «Друг детства» (Исправление ошибок в изложении). Сочинение с заданной структурой текста о каникулах друга. Редактирование сочинения о каникулах друга.</w:t>
      </w:r>
    </w:p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hd w:val="clear" w:color="auto" w:fill="FFFF00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Текст-повествование (5ч)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Подробное изложение текста-повествования «Ёжик» (по Г. Цыферову). Сочинение по серии картинок Н. Радлова «Находчивые лягушата». Творческое продолжение текста-повествования «Ёж-спаситель (по В. Бианки)».</w:t>
      </w:r>
    </w:p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hd w:val="clear" w:color="auto" w:fill="FFFF00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Текст-описание (4ч)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Сочинение-описание предмета «Моя любимая игрушка». Сочинение-описание игрушки в деловом стиле. Сочинение-описание по авторскому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</w:rPr>
        <w:t>рисунку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</w:rPr>
        <w:t xml:space="preserve"> «Вот он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</w:rPr>
        <w:t>лысушонок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</w:rPr>
        <w:t>».</w:t>
      </w:r>
    </w:p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hd w:val="clear" w:color="auto" w:fill="FFFF00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Текст-рассуждение (3ч).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Изложение текста с элементами рассуждения по рассказу Ю. Дмитриева «Вот чудеса-то». Сочинение с элементами рассуждения «Моё любимое занятие».</w:t>
      </w:r>
    </w:p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hd w:val="clear" w:color="auto" w:fill="FFFF00"/>
        </w:rPr>
      </w:pP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Различные типы речи в сочинении (4ч).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Сочинение по наблюдениям с элементами описания «Снег уже теперь не тот»</w:t>
      </w:r>
      <w:r>
        <w:rPr>
          <w:rFonts w:ascii="Times New Roman" w:eastAsia="Times New Roman" w:hAnsi="Times New Roman" w:cs="Times New Roman"/>
          <w:i/>
          <w:color w:val="1A1A1A"/>
          <w:sz w:val="24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</w:rPr>
        <w:t xml:space="preserve">  Редактирование текста сочинения «Снег теперь уже не тот». Сочинение с  элементами</w:t>
      </w:r>
      <w:r>
        <w:rPr>
          <w:rFonts w:ascii="Times New Roman" w:eastAsia="Times New Roman" w:hAnsi="Times New Roman" w:cs="Times New Roman"/>
          <w:i/>
          <w:color w:val="1A1A1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</w:rPr>
        <w:t>описания по картинке «Прилёт птиц». Редактирование сочинения по картинке «Прилёт птиц».</w:t>
      </w:r>
    </w:p>
    <w:p w:rsidR="00E65487" w:rsidRDefault="00CC5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</w:rPr>
        <w:t>Различные виды изложений и сочинений (6ч).</w:t>
      </w:r>
    </w:p>
    <w:p w:rsidR="00E65487" w:rsidRDefault="00CC5170" w:rsidP="00F4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 xml:space="preserve">Выборочное изложение по рассказу А. Куприна «Скворцы». Краткое изложение по рассказу В.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</w:rPr>
        <w:t>Чаплиной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</w:rPr>
        <w:t xml:space="preserve"> «Цыплята выручили». Изложение весёлого рассказа «Сверху вниз, наискосок!» (по В.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</w:rPr>
        <w:t>Драгунскому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</w:rPr>
        <w:t xml:space="preserve">). Сочинение по серии весёлых картинок «Фотоохотник». Сочинение «Письмо другу».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</w:rPr>
        <w:t>Итоговая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</w:rPr>
        <w:t xml:space="preserve"> изложение по рассказу Е.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</w:rPr>
        <w:t xml:space="preserve"> «Мишки».</w:t>
      </w:r>
    </w:p>
    <w:p w:rsidR="00E65487" w:rsidRDefault="00E6548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1A1A1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2"/>
        <w:gridCol w:w="561"/>
        <w:gridCol w:w="407"/>
        <w:gridCol w:w="490"/>
        <w:gridCol w:w="1113"/>
        <w:gridCol w:w="1338"/>
        <w:gridCol w:w="1338"/>
        <w:gridCol w:w="1356"/>
        <w:gridCol w:w="1281"/>
        <w:gridCol w:w="1187"/>
      </w:tblGrid>
      <w:tr w:rsidR="00E65487">
        <w:tc>
          <w:tcPr>
            <w:tcW w:w="166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3. </w:t>
            </w:r>
            <w:r w:rsidR="00F45E7C" w:rsidRPr="006D0D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E6548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</w:t>
            </w:r>
            <w:proofErr w:type="spellEnd"/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       Дата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Тема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Элемент содержания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Формируемые УУД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Форма, вид организации</w:t>
            </w:r>
          </w:p>
        </w:tc>
      </w:tr>
      <w:tr w:rsidR="00E65487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</w:p>
          <w:p w:rsidR="00E65487" w:rsidRDefault="00CC5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</w:p>
          <w:p w:rsidR="00E65487" w:rsidRDefault="00CC5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факт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Предметные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Личностные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Метапредметные</w:t>
            </w:r>
            <w:proofErr w:type="spellEnd"/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06.09.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451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Повторение знаний о письменной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Повторение знаний о назначении письменной речи и о требованиях к ней.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Закрепление знаний о письменной речи, о тексте, его признаках.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Любовь и уважение к Отечеству, его языку, культуре.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 xml:space="preserve">Регулятивные -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самостоятельно формулировать цели занятия после предварительного обсуждения.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перерабатывать полученную информацию: сравнивать и группировать факты и явления; определять причины явлений, событий; делать выводы на основе обобщения знаний.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 xml:space="preserve">     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 xml:space="preserve">Коммуникативные -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читать вслух и про себя тексты  и при этом: вести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известного; выделять главное; составлять план.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Фронтальная, беседа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13.09.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451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Различие устной и письменной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Уточнение представлений об отличительных особенностях письменной и устной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Умение делать умозаключение, сравнивать, устанавливать закономерности, называть последовательность действий.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Любовь и уважение к Отечеству, его языку, культуре.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совместно с учителем обнаруживать и формулировать учебную проблему.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перерабатывать полученную информацию: сравнивать и группировать факты и явления; определять причины явлений, событий; делать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выводы на основе обобщения знаний.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 xml:space="preserve">Коммуникативные -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читать вслух и про себя тексты 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известного; выделять главное; составлять план.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Фронтальная, беседа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20.09.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451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Подробное изложение по вопросам текста «Петя помог».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Повторение знаний о письменной речи и о признаках текста; формирование умения устанавливать последовательность частей в тексте; развитие умения использовать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лексические средства связи частей в тексте.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Формирование умения раскрывать тему текста и основную мысль текста;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работая по плану, сверять свои действия с целью и, при необходимости, исправлять ошибки с помощью учителя.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добывать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новые знания: извлекать информацию, представленную в разных формах (текст, таблица, схема, иллюстрация и др.).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27.09.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451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Редактирование текста изложения (Работа над ошибками в изложении).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находить и исправлять ошибки в тексте; формирование умения выделять части в тексте при записи.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Интерес к изучению языка;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осознание ответственности за произнесённое и написанное слово. 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всех, исходя из имеющихся критериев.                       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- перерабатывать полученную информацию: делать выводы на основе обобщения знаний.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Групповая,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5-6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04.10.</w:t>
            </w:r>
          </w:p>
          <w:p w:rsidR="00E65487" w:rsidRDefault="00CC5170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11.10.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451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Подробное изложение по рассказу Н. Сладкова «Осенняя ёлочка».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Формирование умения определять тему и основную мысль текста;                              формирование умения подбирать заголовок в соответствии с темой 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основной мыслью текста; формирование умения использовать в изложении языковые средства выразительности для передачи авторского отношения.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Формирование умения раскрывать тему текста и основную мысль текста;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Умение чувствовать красоту и выразительность речи, стремиться к совершенствованию собственной речи;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интерес к чтению, к ведению диалога с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автором текста; потребность в чтении.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работая по плану, сверять свои действия с целью и, при необходимости, исправлять ошибки с помощью учителя.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сообщение,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7-8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18.10.25.10.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451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Сочинение по наблюдениям «Как опадают листья».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проводить наблюдения по заданной теме и собирать материал к  сочинению; формирование умения раскрыват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ь тему и основную мысль в собственном тексте; формирование умения использовать средства выразительности для описания своих наблюдений.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Формирование умения раскрывать тему текста и основную мысль текста;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строить текст-повествование.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письму, к созданию собственных текстов, к письменной форме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составлять план решения проблемы (задачи) совместно с учителем.      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знаний: самостоятельно предполагать, какая информация нужна для решения учебной задачи.     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сообщение, 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08.11.</w:t>
            </w:r>
          </w:p>
          <w:p w:rsidR="00E65487" w:rsidRDefault="00E65487">
            <w:pPr>
              <w:spacing w:after="0" w:line="249" w:lineRule="auto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252B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Слуховое изложение «Друг детства»     (по В.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Драгунскому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Формирование умения соотносить заголовок с темой и основной мыслью текста; формирование умения делить текст на части и составлять план; формирование умения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излагать по плану воспринятый на слух текст.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Формирование умения раскрывать тему текста и основную мысль текста;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Умение чувствовать красоту и выразительность речи, стремиться к совершенствованию собственной речи;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интерес к чтению, к ведению диалога с автором текста; потребность в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чтении.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работая по плану, сверять свои действия с целью и, при необходимости, исправлять ошибки с помощью учителя.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добывать новые знания: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извлекать информацию, представленную в разных формах (текст, таблица, схема, иллюстрация и др.).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рассказ,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15.11.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B34C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Редактирование изложения «Друг детства» (Исправление ошибок в изложении).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выделять части при записи текста; формирование умения вносить исправления в содержание и речевое оформление текста; формиров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ание умения пользоваться памяткой для работы над ошибками при редактировании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Формирование умения раскрывать тему текста и основную мысль текста;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Интерес к изучению языка;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осознание ответственности за произнесённое и написанное слово. 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имеющихся критериев.   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- перерабатывать полученную информацию: делать выводы на основе обобщения знаний.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Групповая,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22.11.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3B64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Сочинение с заданной структурой текста о каникулах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Формирование умения определять тему частей в тексте; формирование строить части текста по первому предложению; формирование умения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раскрывать основную мысль в своём тексте.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Формирование умения раскрывать тему текста и основную мысль текста; формирование умения строить текст-повествование.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письму, к созданию собственных текстов, к письменной форме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составлять план решения проблемы (задачи) совместно с учителем.    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ельно предполагать, какая информация нужна для решения учебной задачи.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рассказ,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12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29.11.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BA74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Редактирование сочинения о каникулах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Интерес к изучению языка;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осознание ответственности за произнесённое и написанное слово. 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                              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перерабатывать полученную информацию: делать выводы на основе обобщения знаний.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Групповая,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13-14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06.12.13.12.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487C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Подробное изложение текста-повествования «Ёжик» (по Г. Цыферову).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Углубление знаний о структуре текста-повествования; развитие умения использовать средства выразительности для передачи авторского отношения.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Умение чувствовать красоту и выразительность речи, стремиться к совершенствованию собственной речи; интерес к чтению, к ведению диалога с автором текста; потребность в чтении.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работая по плану, сверять свои действия с целью и, при необходимости, исправлять ошибки с помощью учителя.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добывать новые знания: извлекать информац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ию, представленную в разных формах (текст, таблица, схема, иллюстрация и др.).  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сообщение,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15-16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20.12.27.12.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Сочинение по серии картинок      Н. Радлова «Находчивые лягушата».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Формирование умения создавать текст-повествование; формирование умения использовать в своём тексте языковые средства выразительности, передающие состояние и чувства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героев.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Формирование умения раскрывать тему текста и основную мысль текста; формирование умения строить текст-повествование.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письму, к созданию собственных текстов, к письменной форме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- составлять план решения проблемы (задачи) совместно с учителем.                                  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самостоятельно предполагать, какая информац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ия нужна для решения учебной задачи.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 xml:space="preserve">   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17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17.01.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Творческое продолжение текста-повествования «Ёж-спаситель» (по В. Бианки).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составлять продолжение текста-повествования с учётом заголовка и содержания известных частей; формирование умения детализировать описание действий в тексте-повествовании; формиров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ание умения использовать в тексте языковые средства для точного и выразительного описания ситуации.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Формирование умения раскрывать тему текста и основную мысль текста; формирование умения строить текст-повествование.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составлять план решения проблемы (задачи) совместно с учителем.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самостоятельно предполагать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какая информация нужна для решения учебной задачи.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сообщение,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18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24.01.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Сочинение-описание предмета «Моя любимая игрушка».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Ознакомление с особенностями описательного текста; формование умения строить описание; формирование умения использовать прилагательные описательном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тексте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 формирование умения строить текст-описание.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письму, к созданию собственных текстов, к письменной форме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составлять план решения проблемы (задачи) совместно с учителем.                                 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рассказ, 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31.01.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Сочинение-описание игрушки в деловом стиле.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Формирование умения различать деловой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художественный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стили речи; развитие умения отбирать языковые средства в соответствии с задачей высказывания и стилем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 формирование умения строить текст-описание; совершенствование умений использовать различные типы речи в сочинении.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письму, к созданию собственных текстов, к письменной форме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составлять план решения проблемы (задачи) совместно с учителем. 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мысли в устной и письменной речи с учётом своих учебных и жизненных речевых ситуаций.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20-21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07.02.14.02.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Сочинение-описание по авторскому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рисунку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«Вот 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лысушонок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Ознакомление с построением описания; формирование умения строить текст-описание животного; развитие умения точно употреблять слова, обозначающие признаки предметов; формирование умения передавать своё отношение в описании.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 формирование умения строить текст-описание.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письму, к созданию собственных текстов, к письменной форме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составлять план решения проблемы (задачи) совместно с учителем. 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      К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учётом своих учебных и жизненных речевых ситуаций.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22-23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21.02.28.02.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Изложение текста с элементами рассуждения по рассказу      Ю. Дмитриева «Вот чудеса-то».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Ознакомление с рассуждением, его структурой; формирование умения отличать рассуждение от других типов речи.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 формирование умения строить текст-рассуждение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Умение чувствовать красоту и выразительность речи, стремиться к совершенствованию собственной речи; интерес к чтению, к ведению диалога с автором текста; потребность в чтении.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работая по плану, сверять свои действия с целью и, при необходимости, исправлять ошибки с помощью учителя.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24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07.03.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Сочинение с элементами рассуждения «Моё любимое занятие».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распознавать типы речи; формирование умения строить рассуждение.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 формирование умения строить текст-рассуждение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письму, к созданию собственных текстов, к письменной форме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составлять план решения проблемы (задачи) совместно с учителем    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рассказ,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14.03.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Сочинение по наблюдениям с элементами описания «Снег уже теперь не тот».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определять и раскрывать тему и основную мысль в сочинении-описании; формирование умения собирать материал по теме; формирование умения точно употреблять слова в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 формирование умения строить текст-описание.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письму, к созданию собственных текстов, к письменной форме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составлять план решения проблемы (задачи) совместно с учителем 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задачи;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сообщение, 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26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21.03.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Редактирование текста сочинения «Снег уже теперь не тот».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дополнять написанное; формирование умения определять содержание каждой части в сочинении; формирование умения подбирать слова для точного и выразительного описания наблюдений.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Интерес к изучению языка;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осознание ответственности за произнесённое и написанное слово. 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перерабатывать полученную информацию: делать выводы на основе обобщения знаний.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договариваться с людьми, выполняя различные роли в группе, сотрудничать в совместном решении проблемы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(задачи).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Групповая,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04.04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Сочинение с элементами описания по картинке  «Прилёт птиц».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связно и последовательно описывать содержание картинки; формирование умения раскрывать тему и основную мысль в сочинении.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 формирование умения строить текст-описание.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письму, к созданию собственных текстов, к письменной форме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составлять план решения проблемы (задачи) совместно с учителем.     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Индивидуальная, сообщение,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28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11.04.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Редактирование сочинен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ия по картинке «Прилёт птиц».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Развитие умения раскрыват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ь тему и главную мысль в сочинении по картинке; формирование умения использовать синонимы в тексте.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раскрывать тему текста и основную мысль текста;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Интерес к изучению языка;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осознание ответственности за произнесённое и написанное слово. 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в диалоге с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учителем учиться вырабатывать критерии оценки и определять степень успешности выполнения своей работы и работы всех, исходя из имеющихся критериев.                             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перерабатывать полученную информацию: делать выводы на основе обобщения знаний.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Групповая, практиче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18.04.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Выборочное изложен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ие по рассказу А. Куприна «Скворцы».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выбирать из рассказа отрывок в соответствии с заданной темой; формирование умения составлять вводную и заключительную части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раскрывать тему текста и основную мысль текста; 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Умение чувствовать красоту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 выразительность речи, стремиться к совершенствованию собственной речи; интерес к чтению, к ведению диалога с автором текста; потребность в чтении.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работая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по плану, сверять свои действия с целью и, при необходимости, исправлять ошибки с помощью учителя.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сообщен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ие, 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30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25.04.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Краткое изложен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ие по рассказу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Чаплиной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«Цыплята выручили».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умения определять тему и основную мысль текста; формирование умения выделять главное в части; формирование умения сокращать текст.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умения раскрывать тему текста и основную мысль текста; 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Умение чувствоват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ь красоту и выразительность речи, стремиться к совершенствованию собственной речи; интерес к чтению, к ведению диалога с автором текста; потребность в чтении.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работая по плану, сверять свои действия с целью и, при необходимости, исправлять ошибки с помощью учителя.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Индивидуальная,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02.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05.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Изложе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ние весёлого рассказа «Сверху вниз, наискосок!» (по В.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Драгунскому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Формиров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ание умения определять тему и основную мысль текста в весёлом рассказе; ознакомление со способами создания комического в тексте; формирование умения использовать языковые средства для описания весёлой ситуации; ознакомление с оформлением реплик в тексте.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Формиров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ание умения раскрывать тему текста и основную мысль текста; 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чувствовать красоту и выразительность речи, стремиться к совершенствованию собственной речи; интерес к чтению, к ведению диалога с автором текста; потребность в чтении.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Регуляти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работая по плану, сверять свои действия с целью и, при необходимости, исправлять ошибки с помощью учителя.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уальная,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09.05.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Сочинение по серии весёлых картинок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Фотоохот-ник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определять  и                 раскрывать основную мысль в сочинении по весёлым картинкам; формирование умения использовать средства комического в своём тексте; формирование умения использовать в сочинении предложения, различные по цели высказывания.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Формирование умения раскрывать тему текста и основную мысль текста; совершенствование умений использовать различные типы речи в сочинении.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Интерес к письму, к созданию собственных текстов, к письменной форме общения.</w:t>
            </w:r>
          </w:p>
          <w:p w:rsidR="00E65487" w:rsidRDefault="00CC5170">
            <w:pPr>
              <w:tabs>
                <w:tab w:val="left" w:pos="11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составлять план решения проблемы (задачи) совместно с учителем.       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самостоятельно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предполагать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, какая информация нужна для решения учебной задачи.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E65487" w:rsidRDefault="00E65487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Индивидуальная, сообщение,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33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16.05.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Сочинение «Письм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о другу».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Знакомство с жанром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письма; формирование умения составлять и правильно оформлять текст письма.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раскрывать тему текста и основную мысль текста; совершенствование умений использовать различные типы речи в сочинении.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Интерес к письму, к созданию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собственных текстов, к письменной форме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составлят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ь план решения проблемы (задачи) совместно с учителем.                           </w:t>
            </w:r>
          </w:p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сообщен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ие,  практическая работа</w:t>
            </w:r>
          </w:p>
        </w:tc>
      </w:tr>
      <w:tr w:rsidR="00E6548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34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23.05.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Итоговое изложение по рассказу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Чаруши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«Мишки».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Проверка умений учащихся писать изложение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Формирование умения раскрывать тему текста и основную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мысль текста; отработка умений, связанных с построением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Умение чувствовать красоту и выразительность речи,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стремиться к совершенствованию собственной речи; интерес к чтению, к ведению диалога с автором текста; потребность в чтении.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работая по плану, сверять свои действия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 xml:space="preserve">с целью и, при необходимости, исправлять ошибки с помощью учителя.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lastRenderedPageBreak/>
              <w:t>Индивидуальная, практическая работа</w:t>
            </w:r>
          </w:p>
        </w:tc>
      </w:tr>
    </w:tbl>
    <w:p w:rsidR="00E65487" w:rsidRDefault="00E6548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A1A1A"/>
          <w:sz w:val="24"/>
        </w:rPr>
      </w:pPr>
    </w:p>
    <w:p w:rsidR="00E65487" w:rsidRDefault="00E6548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A1A1A"/>
          <w:sz w:val="24"/>
        </w:rPr>
      </w:pPr>
    </w:p>
    <w:p w:rsidR="00E65487" w:rsidRDefault="00E6548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A1A1A"/>
          <w:sz w:val="24"/>
        </w:rPr>
      </w:pPr>
    </w:p>
    <w:p w:rsidR="00E65487" w:rsidRDefault="00E6548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A1A1A"/>
          <w:sz w:val="24"/>
        </w:rPr>
      </w:pPr>
    </w:p>
    <w:p w:rsidR="00E65487" w:rsidRDefault="00E6548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A1A1A"/>
          <w:sz w:val="24"/>
        </w:rPr>
      </w:pPr>
    </w:p>
    <w:p w:rsidR="00E65487" w:rsidRDefault="00E6548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A1A1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69"/>
        <w:gridCol w:w="1067"/>
        <w:gridCol w:w="4845"/>
        <w:gridCol w:w="2582"/>
      </w:tblGrid>
      <w:tr w:rsidR="00E65487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п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Дата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Изменения, внесенные в КТП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Обоснование</w:t>
            </w:r>
          </w:p>
        </w:tc>
      </w:tr>
      <w:tr w:rsidR="00E65487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718D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718D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Изменения в КТП в 1 четверти не вносились.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65487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E65487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E65487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E65487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E6548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E65487" w:rsidRDefault="00E6548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A1A1A"/>
          <w:sz w:val="24"/>
        </w:rPr>
      </w:pPr>
    </w:p>
    <w:p w:rsidR="00E65487" w:rsidRDefault="00CC5170" w:rsidP="00CC5170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4. Учебно-м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</w:rPr>
        <w:t>етодический комплекс</w:t>
      </w:r>
    </w:p>
    <w:p w:rsidR="00E65487" w:rsidRDefault="00CC51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ab/>
      </w:r>
    </w:p>
    <w:p w:rsidR="00E65487" w:rsidRDefault="00CC5170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Дополнительная литература</w:t>
      </w:r>
    </w:p>
    <w:p w:rsidR="00E65487" w:rsidRDefault="00E6548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96"/>
        <w:gridCol w:w="2872"/>
        <w:gridCol w:w="848"/>
        <w:gridCol w:w="2017"/>
        <w:gridCol w:w="1727"/>
        <w:gridCol w:w="1403"/>
      </w:tblGrid>
      <w:tr w:rsidR="00E65487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Название учебника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класс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ФИО автора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Издательство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Год издания</w:t>
            </w:r>
          </w:p>
        </w:tc>
      </w:tr>
      <w:tr w:rsidR="00E65487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Система обучения связной письменной речи в начальной школе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Щеголева Г.С.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С-Пб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: Первый класс,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2018</w:t>
            </w:r>
          </w:p>
        </w:tc>
      </w:tr>
      <w:tr w:rsidR="00E65487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Учебная тетрадь «Моя письменная речь»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Щеголева Г.С.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keepNext/>
              <w:keepLine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С-Пб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: Первый класс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87" w:rsidRDefault="00CC51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2016</w:t>
            </w:r>
          </w:p>
        </w:tc>
      </w:tr>
    </w:tbl>
    <w:p w:rsidR="00E65487" w:rsidRDefault="00E654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E65487" w:rsidRDefault="00E6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65487" w:rsidSect="0043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7F8"/>
    <w:multiLevelType w:val="hybridMultilevel"/>
    <w:tmpl w:val="9B9888DA"/>
    <w:lvl w:ilvl="0" w:tplc="1F30FD0E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14F30EA"/>
    <w:multiLevelType w:val="multilevel"/>
    <w:tmpl w:val="7E7E1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26A92"/>
    <w:multiLevelType w:val="multilevel"/>
    <w:tmpl w:val="738A0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F51DC"/>
    <w:multiLevelType w:val="multilevel"/>
    <w:tmpl w:val="43D0F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84DBC"/>
    <w:multiLevelType w:val="hybridMultilevel"/>
    <w:tmpl w:val="4AEE0CF0"/>
    <w:lvl w:ilvl="0" w:tplc="58D678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256D"/>
    <w:multiLevelType w:val="multilevel"/>
    <w:tmpl w:val="0F905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10AC6"/>
    <w:multiLevelType w:val="multilevel"/>
    <w:tmpl w:val="14A8B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FB6CEC"/>
    <w:multiLevelType w:val="multilevel"/>
    <w:tmpl w:val="F452B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136578"/>
    <w:multiLevelType w:val="hybridMultilevel"/>
    <w:tmpl w:val="00CC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1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68850A47"/>
    <w:multiLevelType w:val="multilevel"/>
    <w:tmpl w:val="FB0E1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804EF"/>
    <w:multiLevelType w:val="multilevel"/>
    <w:tmpl w:val="0AA26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487"/>
    <w:rsid w:val="000A4C6F"/>
    <w:rsid w:val="00252BE3"/>
    <w:rsid w:val="002D6C95"/>
    <w:rsid w:val="003B64C2"/>
    <w:rsid w:val="003C297A"/>
    <w:rsid w:val="004366EB"/>
    <w:rsid w:val="004514C6"/>
    <w:rsid w:val="00461550"/>
    <w:rsid w:val="00487C4C"/>
    <w:rsid w:val="004A296E"/>
    <w:rsid w:val="005C25CD"/>
    <w:rsid w:val="00B34C9D"/>
    <w:rsid w:val="00BA7484"/>
    <w:rsid w:val="00C718D5"/>
    <w:rsid w:val="00CC5170"/>
    <w:rsid w:val="00D33931"/>
    <w:rsid w:val="00D66F4A"/>
    <w:rsid w:val="00DE0F35"/>
    <w:rsid w:val="00E65487"/>
    <w:rsid w:val="00F4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517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45E7C"/>
  </w:style>
  <w:style w:type="paragraph" w:styleId="a5">
    <w:name w:val="Balloon Text"/>
    <w:basedOn w:val="a"/>
    <w:link w:val="a6"/>
    <w:uiPriority w:val="99"/>
    <w:semiHidden/>
    <w:unhideWhenUsed/>
    <w:rsid w:val="003C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5551</Words>
  <Characters>31643</Characters>
  <Application>Microsoft Office Word</Application>
  <DocSecurity>0</DocSecurity>
  <Lines>263</Lines>
  <Paragraphs>74</Paragraphs>
  <ScaleCrop>false</ScaleCrop>
  <Company/>
  <LinksUpToDate>false</LinksUpToDate>
  <CharactersWithSpaces>37120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tumkonv</cp:lastModifiedBy>
  <cp:revision>11</cp:revision>
  <dcterms:created xsi:type="dcterms:W3CDTF">2020-09-13T14:24:00Z</dcterms:created>
  <dcterms:modified xsi:type="dcterms:W3CDTF">2020-11-26T12:12:00Z</dcterms:modified>
</cp:coreProperties>
</file>