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18" w:rsidRDefault="003E4418" w:rsidP="00972523">
      <w:pPr>
        <w:spacing w:after="0" w:line="240" w:lineRule="auto"/>
        <w:rPr>
          <w:rFonts w:ascii="Times New Roman" w:eastAsia="Times New Roman" w:hAnsi="Times New Roman" w:cs="Times New Roman"/>
          <w:sz w:val="24"/>
        </w:rPr>
      </w:pPr>
    </w:p>
    <w:p w:rsidR="003E4418" w:rsidRDefault="00972523" w:rsidP="00972523">
      <w:pPr>
        <w:spacing w:after="0" w:line="240" w:lineRule="auto"/>
        <w:ind w:left="284" w:hanging="568"/>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6159500" cy="8542408"/>
            <wp:effectExtent l="19050" t="0" r="0" b="0"/>
            <wp:docPr id="3" name="Рисунок 3" descr="C:\Users\tumkonv.CLUMBA\Desktop\nbneks 2020\чуде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mkonv.CLUMBA\Desktop\nbneks 2020\чудеса.jpg"/>
                    <pic:cNvPicPr>
                      <a:picLocks noChangeAspect="1" noChangeArrowheads="1"/>
                    </pic:cNvPicPr>
                  </pic:nvPicPr>
                  <pic:blipFill>
                    <a:blip r:embed="rId6" cstate="print"/>
                    <a:srcRect/>
                    <a:stretch>
                      <a:fillRect/>
                    </a:stretch>
                  </pic:blipFill>
                  <pic:spPr bwMode="auto">
                    <a:xfrm>
                      <a:off x="0" y="0"/>
                      <a:ext cx="6159500" cy="8542408"/>
                    </a:xfrm>
                    <a:prstGeom prst="rect">
                      <a:avLst/>
                    </a:prstGeom>
                    <a:noFill/>
                    <a:ln w="9525">
                      <a:noFill/>
                      <a:miter lim="800000"/>
                      <a:headEnd/>
                      <a:tailEnd/>
                    </a:ln>
                  </pic:spPr>
                </pic:pic>
              </a:graphicData>
            </a:graphic>
          </wp:inline>
        </w:drawing>
      </w:r>
    </w:p>
    <w:p w:rsidR="003E4418" w:rsidRDefault="003E4418">
      <w:pPr>
        <w:spacing w:after="0" w:line="240" w:lineRule="auto"/>
        <w:ind w:left="284"/>
        <w:rPr>
          <w:rFonts w:ascii="Times New Roman" w:eastAsia="Times New Roman" w:hAnsi="Times New Roman" w:cs="Times New Roman"/>
          <w:sz w:val="24"/>
        </w:rPr>
      </w:pPr>
    </w:p>
    <w:p w:rsidR="003E4418" w:rsidRDefault="003E4418">
      <w:pPr>
        <w:spacing w:after="0" w:line="240" w:lineRule="auto"/>
        <w:ind w:left="284"/>
        <w:rPr>
          <w:rFonts w:ascii="Times New Roman" w:eastAsia="Times New Roman" w:hAnsi="Times New Roman" w:cs="Times New Roman"/>
          <w:sz w:val="24"/>
        </w:rPr>
      </w:pPr>
    </w:p>
    <w:p w:rsidR="003E4418" w:rsidRDefault="003E4418">
      <w:pPr>
        <w:spacing w:after="0" w:line="240" w:lineRule="auto"/>
        <w:ind w:left="284"/>
        <w:rPr>
          <w:rFonts w:ascii="Times New Roman" w:eastAsia="Times New Roman" w:hAnsi="Times New Roman" w:cs="Times New Roman"/>
          <w:sz w:val="24"/>
        </w:rPr>
      </w:pPr>
    </w:p>
    <w:p w:rsidR="001C26A0" w:rsidRPr="00917232" w:rsidRDefault="001C26A0" w:rsidP="001C26A0">
      <w:pPr>
        <w:pStyle w:val="a3"/>
        <w:numPr>
          <w:ilvl w:val="0"/>
          <w:numId w:val="14"/>
        </w:numPr>
        <w:spacing w:after="0" w:line="240" w:lineRule="auto"/>
        <w:ind w:left="0" w:hanging="426"/>
        <w:jc w:val="both"/>
        <w:rPr>
          <w:rFonts w:ascii="Times New Roman" w:hAnsi="Times New Roman"/>
          <w:sz w:val="24"/>
          <w:szCs w:val="24"/>
        </w:rPr>
      </w:pPr>
      <w:r w:rsidRPr="00917232">
        <w:rPr>
          <w:rFonts w:ascii="Times New Roman" w:hAnsi="Times New Roman"/>
          <w:sz w:val="24"/>
          <w:szCs w:val="24"/>
        </w:rPr>
        <w:lastRenderedPageBreak/>
        <w:t>Пояснительная записка</w:t>
      </w:r>
    </w:p>
    <w:p w:rsidR="001C26A0" w:rsidRPr="00917232" w:rsidRDefault="001C26A0" w:rsidP="001C26A0">
      <w:pPr>
        <w:pStyle w:val="a3"/>
        <w:numPr>
          <w:ilvl w:val="1"/>
          <w:numId w:val="16"/>
        </w:numPr>
        <w:spacing w:after="0" w:line="240" w:lineRule="auto"/>
        <w:rPr>
          <w:rFonts w:ascii="Times New Roman" w:hAnsi="Times New Roman"/>
          <w:sz w:val="24"/>
          <w:szCs w:val="24"/>
        </w:rPr>
      </w:pPr>
      <w:r w:rsidRPr="00917232">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1C26A0" w:rsidRPr="00917232" w:rsidRDefault="001C26A0" w:rsidP="001C26A0">
      <w:pPr>
        <w:pStyle w:val="a3"/>
        <w:spacing w:after="0" w:line="240" w:lineRule="auto"/>
        <w:ind w:left="-502"/>
        <w:rPr>
          <w:rFonts w:ascii="Times New Roman" w:hAnsi="Times New Roman"/>
          <w:sz w:val="24"/>
          <w:szCs w:val="24"/>
        </w:rPr>
      </w:pPr>
      <w:r w:rsidRPr="00917232">
        <w:rPr>
          <w:rFonts w:ascii="Times New Roman" w:hAnsi="Times New Roman"/>
          <w:bCs/>
          <w:iCs/>
          <w:sz w:val="24"/>
          <w:szCs w:val="24"/>
        </w:rPr>
        <w:t xml:space="preserve">Рабочая программа по </w:t>
      </w:r>
      <w:r>
        <w:rPr>
          <w:rFonts w:ascii="Times New Roman" w:hAnsi="Times New Roman"/>
          <w:bCs/>
          <w:iCs/>
          <w:sz w:val="24"/>
          <w:szCs w:val="24"/>
        </w:rPr>
        <w:t>курсу «Чудеса окружающего мира»</w:t>
      </w:r>
      <w:r w:rsidRPr="00917232">
        <w:rPr>
          <w:rFonts w:ascii="Times New Roman" w:hAnsi="Times New Roman"/>
          <w:bCs/>
          <w:iCs/>
          <w:sz w:val="24"/>
          <w:szCs w:val="24"/>
        </w:rPr>
        <w:t>_для  _</w:t>
      </w:r>
      <w:r>
        <w:rPr>
          <w:rFonts w:ascii="Times New Roman" w:hAnsi="Times New Roman"/>
          <w:bCs/>
          <w:iCs/>
          <w:sz w:val="24"/>
          <w:szCs w:val="24"/>
        </w:rPr>
        <w:t>3 д</w:t>
      </w:r>
      <w:r w:rsidRPr="00917232">
        <w:rPr>
          <w:rFonts w:ascii="Times New Roman" w:hAnsi="Times New Roman"/>
          <w:bCs/>
          <w:iCs/>
          <w:sz w:val="24"/>
          <w:szCs w:val="24"/>
        </w:rPr>
        <w:t>_ класса разработана в соответствии с</w:t>
      </w:r>
      <w:r w:rsidRPr="00917232">
        <w:rPr>
          <w:rFonts w:ascii="Times New Roman" w:hAnsi="Times New Roman"/>
          <w:sz w:val="24"/>
          <w:szCs w:val="24"/>
        </w:rPr>
        <w:t>:</w:t>
      </w:r>
    </w:p>
    <w:p w:rsidR="001C26A0" w:rsidRPr="00917232" w:rsidRDefault="001C26A0" w:rsidP="001C26A0">
      <w:pPr>
        <w:pStyle w:val="a3"/>
        <w:numPr>
          <w:ilvl w:val="0"/>
          <w:numId w:val="15"/>
        </w:numPr>
        <w:shd w:val="clear" w:color="auto" w:fill="FFFFFF"/>
        <w:spacing w:after="0" w:line="240" w:lineRule="auto"/>
        <w:ind w:left="0" w:firstLine="142"/>
        <w:jc w:val="both"/>
        <w:rPr>
          <w:rFonts w:ascii="Times New Roman" w:eastAsia="Times New Roman" w:hAnsi="Times New Roman"/>
          <w:color w:val="000000"/>
          <w:sz w:val="24"/>
          <w:szCs w:val="24"/>
        </w:rPr>
      </w:pPr>
      <w:r w:rsidRPr="00917232">
        <w:rPr>
          <w:rFonts w:ascii="Times New Roman" w:eastAsia="Times New Roman" w:hAnsi="Times New Roman"/>
          <w:color w:val="000000"/>
          <w:sz w:val="24"/>
          <w:szCs w:val="24"/>
        </w:rPr>
        <w:t>Федеральным базисным учебным планом, утвержденным приказом Министерства образования Российской Федерации от 09.03.2004 №1312;</w:t>
      </w:r>
    </w:p>
    <w:p w:rsidR="001C26A0" w:rsidRPr="00917232" w:rsidRDefault="001C26A0" w:rsidP="001C26A0">
      <w:pPr>
        <w:pStyle w:val="a3"/>
        <w:numPr>
          <w:ilvl w:val="0"/>
          <w:numId w:val="15"/>
        </w:numPr>
        <w:shd w:val="clear" w:color="auto" w:fill="FFFFFF"/>
        <w:spacing w:after="0" w:line="240" w:lineRule="auto"/>
        <w:ind w:left="0" w:firstLine="142"/>
        <w:jc w:val="both"/>
        <w:rPr>
          <w:rFonts w:ascii="Times New Roman" w:eastAsia="Times New Roman" w:hAnsi="Times New Roman"/>
          <w:color w:val="000000"/>
          <w:sz w:val="24"/>
          <w:szCs w:val="24"/>
        </w:rPr>
      </w:pPr>
      <w:r w:rsidRPr="00917232">
        <w:rPr>
          <w:rFonts w:ascii="Times New Roman" w:eastAsia="Times New Roman" w:hAnsi="Times New Roman"/>
          <w:color w:val="000000"/>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p>
    <w:p w:rsidR="001C26A0" w:rsidRPr="00917232" w:rsidRDefault="001C26A0" w:rsidP="001C26A0">
      <w:pPr>
        <w:pStyle w:val="a3"/>
        <w:numPr>
          <w:ilvl w:val="0"/>
          <w:numId w:val="15"/>
        </w:numPr>
        <w:shd w:val="clear" w:color="auto" w:fill="FFFFFF"/>
        <w:spacing w:after="0" w:line="240" w:lineRule="auto"/>
        <w:ind w:left="0" w:firstLine="142"/>
        <w:jc w:val="both"/>
        <w:rPr>
          <w:rFonts w:ascii="Times New Roman" w:eastAsia="Times New Roman" w:hAnsi="Times New Roman"/>
          <w:color w:val="000000"/>
          <w:sz w:val="24"/>
          <w:szCs w:val="24"/>
        </w:rPr>
      </w:pPr>
      <w:r w:rsidRPr="00917232">
        <w:rPr>
          <w:rFonts w:ascii="Times New Roman" w:eastAsia="Times New Roman" w:hAnsi="Times New Roman"/>
          <w:color w:val="000000"/>
          <w:sz w:val="24"/>
          <w:szCs w:val="24"/>
        </w:rPr>
        <w:t>Постановлением главного государственного санитарного врача от 29.12.2010 №189 (ред. от 24.11.2015) «Об утверждении СанПин 2.4.2 2821-10 «Санитарно-эпидемиологические требования к условиям и организации обучения в общеобразовательных учреждения»;</w:t>
      </w:r>
    </w:p>
    <w:p w:rsidR="001C26A0" w:rsidRPr="00917232" w:rsidRDefault="001C26A0" w:rsidP="001C26A0">
      <w:pPr>
        <w:numPr>
          <w:ilvl w:val="0"/>
          <w:numId w:val="15"/>
        </w:numPr>
        <w:spacing w:after="0" w:line="240" w:lineRule="auto"/>
        <w:ind w:left="0" w:firstLine="142"/>
        <w:jc w:val="both"/>
        <w:rPr>
          <w:rFonts w:ascii="Times New Roman" w:hAnsi="Times New Roman" w:cs="Times New Roman"/>
          <w:sz w:val="24"/>
          <w:szCs w:val="24"/>
        </w:rPr>
      </w:pPr>
      <w:r w:rsidRPr="00917232">
        <w:rPr>
          <w:rFonts w:ascii="Times New Roman" w:hAnsi="Times New Roman" w:cs="Times New Roman"/>
          <w:bCs/>
          <w:sz w:val="24"/>
          <w:szCs w:val="24"/>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1C26A0" w:rsidRPr="00917232" w:rsidRDefault="001C26A0" w:rsidP="001C26A0">
      <w:pPr>
        <w:pStyle w:val="a3"/>
        <w:numPr>
          <w:ilvl w:val="0"/>
          <w:numId w:val="15"/>
        </w:numPr>
        <w:spacing w:after="0" w:line="240" w:lineRule="auto"/>
        <w:ind w:left="0" w:firstLine="142"/>
        <w:rPr>
          <w:rFonts w:ascii="Times New Roman" w:hAnsi="Times New Roman"/>
          <w:sz w:val="24"/>
          <w:szCs w:val="24"/>
        </w:rPr>
      </w:pPr>
      <w:r w:rsidRPr="00917232">
        <w:rPr>
          <w:rFonts w:ascii="Times New Roman" w:eastAsia="Times New Roman" w:hAnsi="Times New Roman"/>
          <w:color w:val="000000"/>
          <w:sz w:val="24"/>
          <w:szCs w:val="24"/>
        </w:rPr>
        <w:t>Инструктивно-методическим письмом Комитета по образованию Санкт-Петербурга №03-28-3775/20-0-0 от 23.04.2020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1C26A0" w:rsidRPr="00917232" w:rsidRDefault="001C26A0" w:rsidP="001C26A0">
      <w:pPr>
        <w:pStyle w:val="a3"/>
        <w:numPr>
          <w:ilvl w:val="0"/>
          <w:numId w:val="15"/>
        </w:numPr>
        <w:spacing w:after="0" w:line="240" w:lineRule="auto"/>
        <w:ind w:left="0" w:firstLine="142"/>
        <w:rPr>
          <w:rFonts w:ascii="Times New Roman" w:hAnsi="Times New Roman"/>
          <w:sz w:val="24"/>
          <w:szCs w:val="24"/>
        </w:rPr>
      </w:pPr>
      <w:r w:rsidRPr="00917232">
        <w:rPr>
          <w:rFonts w:ascii="Times New Roman" w:hAnsi="Times New Roman"/>
          <w:sz w:val="24"/>
          <w:szCs w:val="24"/>
        </w:rPr>
        <w:t>Учебным планом внеурочной деятельности ГБОУ Лицей №126 Калининского района Санкт-Петербурга на 2020-2021 учебный год.</w:t>
      </w:r>
    </w:p>
    <w:p w:rsidR="003E4418" w:rsidRDefault="003E4418">
      <w:pPr>
        <w:spacing w:after="160" w:line="259" w:lineRule="auto"/>
        <w:rPr>
          <w:rFonts w:ascii="Calibri" w:eastAsia="Calibri" w:hAnsi="Calibri" w:cs="Calibri"/>
          <w:b/>
          <w:i/>
        </w:rPr>
      </w:pPr>
    </w:p>
    <w:p w:rsidR="003E4418" w:rsidRPr="001C26A0" w:rsidRDefault="004C06B0" w:rsidP="001C26A0">
      <w:pPr>
        <w:pStyle w:val="a3"/>
        <w:numPr>
          <w:ilvl w:val="1"/>
          <w:numId w:val="16"/>
        </w:numPr>
        <w:spacing w:after="160" w:line="240" w:lineRule="auto"/>
        <w:ind w:firstLine="786"/>
        <w:rPr>
          <w:rFonts w:ascii="Times New Roman" w:eastAsia="Times New Roman" w:hAnsi="Times New Roman" w:cs="Times New Roman"/>
          <w:sz w:val="24"/>
        </w:rPr>
      </w:pPr>
      <w:r w:rsidRPr="001C26A0">
        <w:rPr>
          <w:rFonts w:ascii="Times New Roman" w:eastAsia="Times New Roman" w:hAnsi="Times New Roman" w:cs="Times New Roman"/>
          <w:sz w:val="24"/>
        </w:rPr>
        <w:t>Место в учебном плане</w:t>
      </w:r>
    </w:p>
    <w:p w:rsidR="003E4418" w:rsidRDefault="004C06B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учебном плане ГБОУ Лицей №126 на изучение курса «Чудеса окружающего мира» в 3-х классах выделен 1 час в неделю, всего 34 часа в год.</w:t>
      </w:r>
    </w:p>
    <w:p w:rsidR="003E4418" w:rsidRDefault="003E4418">
      <w:pPr>
        <w:spacing w:after="0" w:line="240" w:lineRule="auto"/>
        <w:ind w:left="284"/>
        <w:rPr>
          <w:rFonts w:ascii="Times New Roman" w:eastAsia="Times New Roman" w:hAnsi="Times New Roman" w:cs="Times New Roman"/>
          <w:sz w:val="24"/>
        </w:rPr>
      </w:pPr>
    </w:p>
    <w:p w:rsidR="003E4418" w:rsidRPr="001C26A0" w:rsidRDefault="004C06B0" w:rsidP="001C26A0">
      <w:pPr>
        <w:pStyle w:val="a3"/>
        <w:numPr>
          <w:ilvl w:val="1"/>
          <w:numId w:val="16"/>
        </w:numPr>
        <w:spacing w:after="160" w:line="240" w:lineRule="auto"/>
        <w:ind w:firstLine="786"/>
        <w:rPr>
          <w:rFonts w:ascii="Times New Roman" w:eastAsia="Times New Roman" w:hAnsi="Times New Roman" w:cs="Times New Roman"/>
          <w:sz w:val="24"/>
        </w:rPr>
      </w:pPr>
      <w:r w:rsidRPr="001C26A0">
        <w:rPr>
          <w:rFonts w:ascii="Calibri" w:eastAsia="Calibri" w:hAnsi="Calibri" w:cs="Calibri"/>
          <w:sz w:val="24"/>
        </w:rPr>
        <w:t xml:space="preserve"> </w:t>
      </w:r>
      <w:r w:rsidRPr="001C26A0">
        <w:rPr>
          <w:rFonts w:ascii="Times New Roman" w:eastAsia="Times New Roman" w:hAnsi="Times New Roman" w:cs="Times New Roman"/>
          <w:sz w:val="24"/>
        </w:rPr>
        <w:t>Цели и задачи программы</w:t>
      </w:r>
    </w:p>
    <w:p w:rsidR="003E4418" w:rsidRDefault="004C06B0">
      <w:pPr>
        <w:spacing w:after="16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Цель: приобщение младших школьников к исследовательской деятельности и создание для них условий, способствующих  развитию их исследовательских умений.</w:t>
      </w:r>
    </w:p>
    <w:p w:rsidR="003E4418" w:rsidRDefault="004C06B0">
      <w:pPr>
        <w:spacing w:before="100" w:after="100" w:line="240" w:lineRule="auto"/>
        <w:ind w:left="120"/>
        <w:rPr>
          <w:rFonts w:ascii="Times New Roman" w:eastAsia="Times New Roman" w:hAnsi="Times New Roman" w:cs="Times New Roman"/>
          <w:color w:val="000000"/>
          <w:sz w:val="24"/>
        </w:rPr>
      </w:pPr>
      <w:r>
        <w:rPr>
          <w:rFonts w:ascii="Times New Roman" w:eastAsia="Times New Roman" w:hAnsi="Times New Roman" w:cs="Times New Roman"/>
          <w:sz w:val="24"/>
          <w:u w:val="single"/>
        </w:rPr>
        <w:t xml:space="preserve">Задачи:   </w:t>
      </w:r>
    </w:p>
    <w:p w:rsidR="003E4418" w:rsidRDefault="004C06B0">
      <w:pPr>
        <w:numPr>
          <w:ilvl w:val="0"/>
          <w:numId w:val="5"/>
        </w:numPr>
        <w:spacing w:before="100" w:after="100" w:line="24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w:t>
      </w:r>
    </w:p>
    <w:p w:rsidR="003E4418" w:rsidRDefault="004C06B0">
      <w:pPr>
        <w:numPr>
          <w:ilvl w:val="0"/>
          <w:numId w:val="5"/>
        </w:numPr>
        <w:spacing w:before="100" w:after="100" w:line="24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sz w:val="24"/>
        </w:rPr>
        <w:t>Укрепление интереса к познанию окружающего мира, к учебным предметам естественнонаучного цикла.</w:t>
      </w:r>
    </w:p>
    <w:p w:rsidR="003E4418" w:rsidRDefault="004C06B0">
      <w:pPr>
        <w:numPr>
          <w:ilvl w:val="0"/>
          <w:numId w:val="5"/>
        </w:numPr>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Ознакомить с ролью науки, научных и учебных исследований в жизни людей;</w:t>
      </w:r>
    </w:p>
    <w:p w:rsidR="003E4418" w:rsidRDefault="004C06B0">
      <w:pPr>
        <w:numPr>
          <w:ilvl w:val="0"/>
          <w:numId w:val="5"/>
        </w:numPr>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первичные навыки проведения самостоятельных исследований</w:t>
      </w:r>
    </w:p>
    <w:p w:rsidR="003E4418" w:rsidRDefault="004C06B0">
      <w:pPr>
        <w:numPr>
          <w:ilvl w:val="0"/>
          <w:numId w:val="5"/>
        </w:numPr>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свою учебно-исследовательскую деятельность, анализировать и оценивать ее, презентовать результат;</w:t>
      </w:r>
    </w:p>
    <w:p w:rsidR="003E4418" w:rsidRDefault="004C06B0">
      <w:pPr>
        <w:numPr>
          <w:ilvl w:val="0"/>
          <w:numId w:val="5"/>
        </w:numPr>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творческое, критическое мышление, умение работать с различными  источниками информации; расширить кругозор учащихся;  </w:t>
      </w:r>
    </w:p>
    <w:p w:rsidR="003E4418" w:rsidRDefault="004C06B0">
      <w:pPr>
        <w:numPr>
          <w:ilvl w:val="0"/>
          <w:numId w:val="5"/>
        </w:numPr>
        <w:spacing w:before="100" w:after="100" w:line="24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sz w:val="24"/>
        </w:rPr>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p>
    <w:p w:rsidR="003E4418" w:rsidRDefault="004C06B0">
      <w:pPr>
        <w:numPr>
          <w:ilvl w:val="0"/>
          <w:numId w:val="5"/>
        </w:numPr>
        <w:spacing w:before="100" w:after="100" w:line="240" w:lineRule="auto"/>
        <w:ind w:left="928"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w:t>
      </w:r>
    </w:p>
    <w:p w:rsidR="003E4418" w:rsidRPr="001C26A0" w:rsidRDefault="004C06B0" w:rsidP="001C26A0">
      <w:pPr>
        <w:pStyle w:val="a3"/>
        <w:numPr>
          <w:ilvl w:val="1"/>
          <w:numId w:val="16"/>
        </w:numPr>
        <w:spacing w:before="240" w:after="160" w:line="240" w:lineRule="auto"/>
        <w:ind w:firstLine="1211"/>
        <w:rPr>
          <w:rFonts w:ascii="Times New Roman" w:eastAsia="Times New Roman" w:hAnsi="Times New Roman" w:cs="Times New Roman"/>
          <w:sz w:val="24"/>
        </w:rPr>
      </w:pPr>
      <w:r w:rsidRPr="001C26A0">
        <w:rPr>
          <w:rFonts w:ascii="Times New Roman" w:eastAsia="Times New Roman" w:hAnsi="Times New Roman" w:cs="Times New Roman"/>
          <w:sz w:val="24"/>
        </w:rPr>
        <w:t xml:space="preserve"> Ожидаемые результаты</w:t>
      </w:r>
    </w:p>
    <w:p w:rsidR="003E4418" w:rsidRDefault="004C06B0">
      <w:pPr>
        <w:spacing w:after="160" w:line="240" w:lineRule="auto"/>
        <w:ind w:left="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В результате изучения курса обучающийся научится:</w:t>
      </w:r>
    </w:p>
    <w:p w:rsidR="003E4418" w:rsidRDefault="004C06B0">
      <w:pPr>
        <w:spacing w:after="16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различать объекты и явления живой и неживой природы;</w:t>
      </w:r>
    </w:p>
    <w:p w:rsidR="003E4418" w:rsidRDefault="004C06B0">
      <w:pPr>
        <w:spacing w:after="16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описывать сравнивать на основе предложенного плана изученные объекты и явления живой и неживой природы, выделять их основные существенные признаки, проводить простейшую классификацию изученных объектов природы;</w:t>
      </w:r>
    </w:p>
    <w:p w:rsidR="003E4418" w:rsidRDefault="004C06B0">
      <w:pPr>
        <w:spacing w:after="16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E4418" w:rsidRDefault="004C06B0">
      <w:pPr>
        <w:spacing w:after="16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использовать естественнонаучные тексты и различные справочные издания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3E4418" w:rsidRDefault="004C06B0">
      <w:pPr>
        <w:spacing w:after="16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E4418" w:rsidRDefault="004C06B0">
      <w:pPr>
        <w:spacing w:after="16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p w:rsidR="003E4418" w:rsidRDefault="004C06B0">
      <w:pPr>
        <w:spacing w:after="16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sz w:val="24"/>
        </w:rPr>
        <w:t xml:space="preserve">• различать прошлое, настоящее, будущее; </w:t>
      </w:r>
    </w:p>
    <w:p w:rsidR="003E4418" w:rsidRDefault="004C06B0">
      <w:pPr>
        <w:spacing w:after="160" w:line="240" w:lineRule="auto"/>
        <w:ind w:left="360"/>
        <w:jc w:val="both"/>
        <w:rPr>
          <w:rFonts w:ascii="Calibri" w:eastAsia="Calibri" w:hAnsi="Calibri" w:cs="Calibri"/>
          <w:sz w:val="28"/>
        </w:rPr>
      </w:pPr>
      <w:r>
        <w:rPr>
          <w:rFonts w:ascii="Times New Roman" w:eastAsia="Times New Roman" w:hAnsi="Times New Roman" w:cs="Times New Roman"/>
          <w:sz w:val="24"/>
        </w:rPr>
        <w:t>• оценивать характер взаимоотношений людей в различных социальных группах</w:t>
      </w:r>
      <w:r>
        <w:rPr>
          <w:rFonts w:ascii="Calibri" w:eastAsia="Calibri" w:hAnsi="Calibri" w:cs="Calibri"/>
          <w:sz w:val="28"/>
        </w:rPr>
        <w:t>.</w:t>
      </w:r>
    </w:p>
    <w:p w:rsidR="003E4418" w:rsidRDefault="004C06B0">
      <w:pPr>
        <w:spacing w:after="160" w:line="240" w:lineRule="auto"/>
        <w:ind w:left="36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Обучающийся получит возможность научиться:</w:t>
      </w:r>
    </w:p>
    <w:p w:rsidR="003E4418" w:rsidRDefault="004C06B0">
      <w:pPr>
        <w:spacing w:after="16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 осознавать ценность природы и необходимость нести ответственность за ее сохранение, соблюдать правила экологического поведения в быту и в природе.</w:t>
      </w:r>
    </w:p>
    <w:p w:rsidR="003E4418" w:rsidRDefault="004C06B0">
      <w:pPr>
        <w:spacing w:after="16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 осознавать свою неразрывную связь с разнообразными окружающими социальными группами;</w:t>
      </w:r>
    </w:p>
    <w:p w:rsidR="003E4418" w:rsidRDefault="004C06B0">
      <w:pPr>
        <w:spacing w:after="16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 ориентироваться в событиях и фактах прошлого и настоящего; оценивать их возможное влияние на будущее, приобретая тем самым чувство исторической перспективы;</w:t>
      </w:r>
    </w:p>
    <w:p w:rsidR="003E4418" w:rsidRDefault="004C06B0">
      <w:pPr>
        <w:spacing w:after="160" w:line="240" w:lineRule="auto"/>
        <w:ind w:left="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 наблюдать и описывать проявления богатства внутреннего мира человека в его созидательной деятельности на благо семьи, общества, страны.</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Планируемые результаты формирования универсальных учебных действий</w:t>
      </w:r>
    </w:p>
    <w:p w:rsidR="003E4418" w:rsidRDefault="004C06B0">
      <w:pPr>
        <w:spacing w:before="240" w:after="1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Личностные</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обучающегося будут сформированы:</w:t>
      </w:r>
    </w:p>
    <w:p w:rsidR="003E4418" w:rsidRDefault="00D92905">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чувства сопричастности</w:t>
      </w:r>
      <w:r w:rsidR="004C06B0">
        <w:rPr>
          <w:rFonts w:ascii="Times New Roman" w:eastAsia="Times New Roman" w:hAnsi="Times New Roman" w:cs="Times New Roman"/>
          <w:sz w:val="24"/>
        </w:rPr>
        <w:t xml:space="preserve"> гордости за свою Родину, народ и историю, осознание ответственности человека за общее благополучие, </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установка на здоровый образ жизни.</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Обучающийся получит возможность для формирования:</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 выраженной устойчивой учебно-познавательной мотивации учения;</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устойчивого учебно - познавательного интереса к новым общим способам решения задач;</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установки на здоровый образ жизни и реализации в реальном поведении и поступках.</w:t>
      </w:r>
    </w:p>
    <w:p w:rsidR="003E4418" w:rsidRDefault="004C06B0">
      <w:pPr>
        <w:spacing w:after="1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Регулятивные</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принимать и сохранять учебную задачу;</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планировать свое действие в соответствии с поставленной задачей и условиями ее реализации, в том числе во внутреннем плане;</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итоговый и пошаговый контроль по результату;</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адекватно воспринимать оценку учителя;</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различать способ и результат действия;</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вносить необходимые коррективы в действие после его завершения на основе его оценки и учета характера сделанных ошибок.</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получит возможность научиться:</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преобразовывать практическую задачу в познавательную;</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осуществлять констатирующий и предвосхищающий контроль по результату и по способу действия, </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E4418" w:rsidRDefault="004C06B0">
      <w:pPr>
        <w:spacing w:after="16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Познавательные</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поиск необходимой информации для выполнения учебных заданий,</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строить речевое высказывание в устной и письменной форме;</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w:t>
      </w:r>
      <w:bookmarkStart w:id="0" w:name="_GoBack"/>
      <w:bookmarkEnd w:id="0"/>
      <w:r>
        <w:rPr>
          <w:rFonts w:ascii="Times New Roman" w:eastAsia="Times New Roman" w:hAnsi="Times New Roman" w:cs="Times New Roman"/>
          <w:sz w:val="24"/>
        </w:rPr>
        <w:t>ествлять анализ объектов с выделением существенных и несущественных признаков;</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синтез как составление целого из частей;</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проводить сравнение, классификацию по заданным критериям;</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устанавливать причинно-следственные связи;</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строить рассуждения в форме связи простых суждений об объекте, его строении, свойствах и связях.</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Обучающийся получит возможность научиться</w:t>
      </w:r>
      <w:r>
        <w:rPr>
          <w:rFonts w:ascii="Times New Roman" w:eastAsia="Times New Roman" w:hAnsi="Times New Roman" w:cs="Times New Roman"/>
          <w:sz w:val="24"/>
        </w:rPr>
        <w:t>:</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осуществлять расширенный поиск информации с использованием ресурсов библиотек и Интернета;</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осознанно и произвольно строить речевое высказывание в устной и письменной форме;</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 осуществлять синтез как составление целого из частей, самостоятельно достраивая и восполняя недостающие компоненты;</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осуществлять сравнение, классификацию, самостоятельно выбирая основания и критерии для указанных логических операций;</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строить логическое рассуждение, включающее установление причинно - следственных связей.</w:t>
      </w:r>
    </w:p>
    <w:p w:rsidR="003E4418" w:rsidRDefault="004C06B0">
      <w:pPr>
        <w:spacing w:after="16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Коммуникативные</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Обучающийся научится:</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формулировать собственное мнение и позицию;</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договариваться и приходить к общему решению в совместной деятельности, в том числе в ситуации столкновения интересов;</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задавать вопросы;</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Обучающийся получит возможность научиться:</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учитывать и координировать в сотрудничестве отличные от собственной позиции других людей;</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учитывать разные мнения и интересы и обосновывать собственную позицию;</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продуктивно разрешать конфликты на основе учета интересов и позиций всех его участников;</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задавать вопросы, необходимые для организации собственной деятельности и сотрудничества с партнером;</w:t>
      </w:r>
    </w:p>
    <w:p w:rsidR="003E4418" w:rsidRDefault="004C06B0">
      <w:pPr>
        <w:spacing w:after="16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адекватно использовать речевые средства для эффективного решения разнообразных коммуникативных задач.</w:t>
      </w:r>
    </w:p>
    <w:p w:rsidR="003E4418" w:rsidRPr="001C26A0" w:rsidRDefault="004C06B0" w:rsidP="001C26A0">
      <w:pPr>
        <w:pStyle w:val="a3"/>
        <w:numPr>
          <w:ilvl w:val="1"/>
          <w:numId w:val="16"/>
        </w:numPr>
        <w:spacing w:after="160" w:line="240" w:lineRule="auto"/>
        <w:ind w:firstLine="1069"/>
        <w:rPr>
          <w:rFonts w:ascii="Times New Roman" w:eastAsia="Times New Roman" w:hAnsi="Times New Roman" w:cs="Times New Roman"/>
          <w:sz w:val="24"/>
        </w:rPr>
      </w:pPr>
      <w:r w:rsidRPr="001C26A0">
        <w:rPr>
          <w:rFonts w:ascii="Times New Roman" w:eastAsia="Times New Roman" w:hAnsi="Times New Roman" w:cs="Times New Roman"/>
          <w:sz w:val="24"/>
        </w:rPr>
        <w:t>Технологии используемые на занятиях</w:t>
      </w:r>
    </w:p>
    <w:p w:rsidR="003E4418" w:rsidRDefault="004C06B0">
      <w:pPr>
        <w:spacing w:after="16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Занятия проводятся в форме тренинга, экскурсии, прогулки, выставок, опыта, просмотра фильма, презентации, ролевой игры, мини-конференции. Продуктами занятий являются альбомы, инструкции, коллажи, наборы открыток, проекты, исследовательские работы. </w:t>
      </w:r>
    </w:p>
    <w:p w:rsidR="003E4418" w:rsidRPr="00F06FA6" w:rsidRDefault="004C06B0" w:rsidP="00F06FA6">
      <w:pPr>
        <w:pStyle w:val="a3"/>
        <w:numPr>
          <w:ilvl w:val="1"/>
          <w:numId w:val="16"/>
        </w:numPr>
        <w:spacing w:after="0" w:line="240" w:lineRule="auto"/>
        <w:ind w:firstLine="1069"/>
        <w:rPr>
          <w:rFonts w:ascii="Times New Roman" w:eastAsia="Times New Roman" w:hAnsi="Times New Roman" w:cs="Times New Roman"/>
          <w:sz w:val="24"/>
        </w:rPr>
      </w:pPr>
      <w:r w:rsidRPr="00F06FA6">
        <w:rPr>
          <w:rFonts w:ascii="Times New Roman" w:eastAsia="Times New Roman" w:hAnsi="Times New Roman" w:cs="Times New Roman"/>
          <w:sz w:val="24"/>
        </w:rPr>
        <w:t xml:space="preserve"> Система и формы оценки достижения планируемых результатов</w:t>
      </w:r>
    </w:p>
    <w:p w:rsidR="003E4418" w:rsidRDefault="004C06B0">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-обобщающие занятия,</w:t>
      </w:r>
    </w:p>
    <w:p w:rsidR="003E4418" w:rsidRDefault="004C06B0">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творческие проекты;</w:t>
      </w:r>
    </w:p>
    <w:p w:rsidR="003E4418" w:rsidRDefault="004C06B0">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выставки творческих работ</w:t>
      </w:r>
    </w:p>
    <w:p w:rsidR="003E4418" w:rsidRDefault="003E4418">
      <w:pPr>
        <w:suppressAutoHyphens/>
        <w:spacing w:after="0" w:line="240" w:lineRule="auto"/>
        <w:ind w:left="360"/>
        <w:jc w:val="both"/>
        <w:rPr>
          <w:rFonts w:ascii="Times New Roman" w:eastAsia="Times New Roman" w:hAnsi="Times New Roman" w:cs="Times New Roman"/>
          <w:sz w:val="24"/>
        </w:rPr>
      </w:pPr>
    </w:p>
    <w:p w:rsidR="003E4418" w:rsidRPr="001C26A0" w:rsidRDefault="004C06B0" w:rsidP="001C26A0">
      <w:pPr>
        <w:pStyle w:val="a3"/>
        <w:numPr>
          <w:ilvl w:val="0"/>
          <w:numId w:val="17"/>
        </w:numPr>
        <w:spacing w:after="160" w:line="240" w:lineRule="auto"/>
        <w:rPr>
          <w:rFonts w:ascii="Times New Roman" w:eastAsia="Times New Roman" w:hAnsi="Times New Roman" w:cs="Times New Roman"/>
          <w:sz w:val="24"/>
        </w:rPr>
      </w:pPr>
      <w:r w:rsidRPr="001C26A0">
        <w:rPr>
          <w:rFonts w:ascii="Times New Roman" w:eastAsia="Times New Roman" w:hAnsi="Times New Roman" w:cs="Times New Roman"/>
          <w:sz w:val="24"/>
        </w:rPr>
        <w:t xml:space="preserve">Содержание программы </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Введение (1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Раскрытые и нераскрытые загадки нашей планеты: обзор основных тем курса. Романтика научного поиска, радость путешествий и открытий.</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Тайны за горизонтом (4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Атлантида – сказка или реальность. (2ч.) Что такое водопад? Как образовалось Чёрное и Каспийское моря? Что такое семь чудес света?</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Практические работы с картой.</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 Жили-были динозавры... и не только они (5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 такое ледниковый период?  Как нашли ископаемого мамонта?  Что такое меловые отложения?</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Голубые киты - миф или реальность?   Что такое сухопутный крокодил?</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 Тайны камней (4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Дольмены – что это?  Откуда взялись статуи на острове Пасха? Почему нефрит называют национальным камнем Китая?  Откуда взялись алмазы?</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Практические работы</w:t>
      </w:r>
      <w:r>
        <w:rPr>
          <w:rFonts w:ascii="Times New Roman" w:eastAsia="Times New Roman" w:hAnsi="Times New Roman" w:cs="Times New Roman"/>
          <w:color w:val="000000"/>
          <w:sz w:val="24"/>
        </w:rPr>
        <w:t>: рассматривание образцов (кремень, янтарь, каменная соль и т. д.).</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4. Загадки растений (5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Какой цветок обманывает пчёл? Какой цветок плохо пахнет?   Чем «стреляет огурец? Какие семена умеют плавать?   Что такое грибы? Почему «пылит» гриб-дождевик? Какие растения похожи на камушки? Каким растениям обязательно нужна компания? Какое растение имеет собственный бассейн? Какое растение душит в своих «объятиях»?</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 Эти удивительные животные (3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животные сажают растения? У каких животных скелет снаружи? Какие животные «нюхают» языком? Как летучие мыши видят в темноте? У какой птицы глаза на затылке?</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 Планета насекомых (4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 делают летом пчёлы?   Какое растение питается насекомыми? Какое растение обманывает мух? Насекомые – вредители. Опасные насекомые.</w:t>
      </w:r>
    </w:p>
    <w:p w:rsidR="003E4418" w:rsidRDefault="004C06B0">
      <w:pPr>
        <w:numPr>
          <w:ilvl w:val="0"/>
          <w:numId w:val="9"/>
        </w:numPr>
        <w:tabs>
          <w:tab w:val="left" w:pos="720"/>
        </w:tabs>
        <w:spacing w:after="0" w:line="240" w:lineRule="auto"/>
        <w:ind w:left="48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Загадки под водой и под землей (6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Земля круглая … или не совсем? Из чего состоит Земля?   Какие горы «дышат» огнём? Живут ли люди на вулканах?    Землетрясение. Отчего происходят землетрясения?     Что такое зал свечей? Чем сталактиты отличаются от сталагмитов?    Какой лес растёт в море?   Какая рыба умеет лазить по деревьям?</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Необычные животные (1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Интересные сведения о животных и их особенностях.</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 Заключение (1 ч)</w:t>
      </w:r>
    </w:p>
    <w:p w:rsidR="003E4418" w:rsidRDefault="004C06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 мы узнали и чему научились за год.</w:t>
      </w:r>
    </w:p>
    <w:p w:rsidR="003E4418" w:rsidRDefault="003E4418">
      <w:pPr>
        <w:spacing w:after="0" w:line="240" w:lineRule="auto"/>
        <w:ind w:left="284"/>
        <w:rPr>
          <w:rFonts w:ascii="Times New Roman" w:eastAsia="Times New Roman" w:hAnsi="Times New Roman" w:cs="Times New Roman"/>
          <w:sz w:val="24"/>
        </w:rPr>
      </w:pPr>
    </w:p>
    <w:p w:rsidR="003E4418" w:rsidRDefault="003E4418">
      <w:pPr>
        <w:spacing w:after="0" w:line="240" w:lineRule="auto"/>
        <w:ind w:left="284"/>
        <w:rPr>
          <w:rFonts w:ascii="Times New Roman" w:eastAsia="Times New Roman" w:hAnsi="Times New Roman" w:cs="Times New Roman"/>
          <w:sz w:val="24"/>
        </w:rPr>
      </w:pPr>
    </w:p>
    <w:p w:rsidR="003E4418" w:rsidRDefault="003E4418">
      <w:pPr>
        <w:spacing w:after="0" w:line="240" w:lineRule="auto"/>
        <w:ind w:left="284"/>
        <w:rPr>
          <w:rFonts w:ascii="Times New Roman" w:eastAsia="Times New Roman" w:hAnsi="Times New Roman" w:cs="Times New Roman"/>
          <w:sz w:val="24"/>
        </w:rPr>
      </w:pPr>
    </w:p>
    <w:p w:rsidR="003E4418" w:rsidRDefault="003E4418">
      <w:pPr>
        <w:spacing w:after="0" w:line="240" w:lineRule="auto"/>
        <w:ind w:left="284"/>
        <w:rPr>
          <w:rFonts w:ascii="Times New Roman" w:eastAsia="Times New Roman" w:hAnsi="Times New Roman" w:cs="Times New Roman"/>
          <w:sz w:val="24"/>
        </w:rPr>
      </w:pPr>
    </w:p>
    <w:p w:rsidR="003E4418" w:rsidRDefault="003E4418">
      <w:pPr>
        <w:spacing w:after="0" w:line="240" w:lineRule="auto"/>
        <w:ind w:left="284"/>
        <w:rPr>
          <w:rFonts w:ascii="Times New Roman" w:eastAsia="Times New Roman" w:hAnsi="Times New Roman" w:cs="Times New Roman"/>
          <w:sz w:val="24"/>
        </w:rPr>
      </w:pPr>
    </w:p>
    <w:p w:rsidR="003E4418" w:rsidRDefault="003E4418">
      <w:pPr>
        <w:spacing w:after="0" w:line="240" w:lineRule="auto"/>
        <w:ind w:left="284"/>
        <w:rPr>
          <w:rFonts w:ascii="Times New Roman" w:eastAsia="Times New Roman" w:hAnsi="Times New Roman" w:cs="Times New Roman"/>
          <w:sz w:val="24"/>
        </w:rPr>
      </w:pPr>
    </w:p>
    <w:p w:rsidR="003E4418" w:rsidRPr="001C26A0" w:rsidRDefault="004C06B0" w:rsidP="001C26A0">
      <w:pPr>
        <w:pStyle w:val="a3"/>
        <w:numPr>
          <w:ilvl w:val="0"/>
          <w:numId w:val="17"/>
        </w:numPr>
        <w:spacing w:after="0" w:line="240" w:lineRule="auto"/>
        <w:rPr>
          <w:rFonts w:ascii="Times New Roman" w:eastAsia="Times New Roman" w:hAnsi="Times New Roman" w:cs="Times New Roman"/>
          <w:sz w:val="24"/>
        </w:rPr>
      </w:pPr>
      <w:r w:rsidRPr="001C26A0">
        <w:rPr>
          <w:rFonts w:ascii="Times New Roman" w:eastAsia="Times New Roman" w:hAnsi="Times New Roman" w:cs="Times New Roman"/>
          <w:sz w:val="24"/>
        </w:rPr>
        <w:t xml:space="preserve">Тематическое планирование «Чудеса окружающего мира» </w:t>
      </w:r>
      <w:r w:rsidR="001C26A0" w:rsidRPr="001C26A0">
        <w:rPr>
          <w:rFonts w:ascii="Times New Roman" w:eastAsia="Times New Roman" w:hAnsi="Times New Roman" w:cs="Times New Roman"/>
          <w:sz w:val="24"/>
        </w:rPr>
        <w:t>3</w:t>
      </w:r>
      <w:r w:rsidRPr="001C26A0">
        <w:rPr>
          <w:rFonts w:ascii="Times New Roman" w:eastAsia="Times New Roman" w:hAnsi="Times New Roman" w:cs="Times New Roman"/>
          <w:sz w:val="24"/>
        </w:rPr>
        <w:t xml:space="preserve"> класс</w:t>
      </w:r>
    </w:p>
    <w:tbl>
      <w:tblPr>
        <w:tblW w:w="0" w:type="auto"/>
        <w:tblInd w:w="534" w:type="dxa"/>
        <w:tblLayout w:type="fixed"/>
        <w:tblCellMar>
          <w:left w:w="10" w:type="dxa"/>
          <w:right w:w="10" w:type="dxa"/>
        </w:tblCellMar>
        <w:tblLook w:val="0000"/>
      </w:tblPr>
      <w:tblGrid>
        <w:gridCol w:w="509"/>
        <w:gridCol w:w="853"/>
        <w:gridCol w:w="2622"/>
        <w:gridCol w:w="2625"/>
        <w:gridCol w:w="1214"/>
        <w:gridCol w:w="965"/>
      </w:tblGrid>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i/>
                <w:color w:val="000000"/>
                <w:sz w:val="24"/>
              </w:rPr>
              <w:t>№</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i/>
                <w:color w:val="000000"/>
                <w:sz w:val="24"/>
              </w:rPr>
              <w:t>Кол-во часов</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i/>
                <w:color w:val="000000"/>
                <w:sz w:val="24"/>
              </w:rPr>
              <w:t>Тема занятия</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Характеристика деятельности детей</w:t>
            </w:r>
          </w:p>
          <w:p w:rsidR="003E4418" w:rsidRDefault="004C06B0">
            <w:pPr>
              <w:spacing w:before="100" w:after="100" w:line="240" w:lineRule="auto"/>
              <w:jc w:val="center"/>
            </w:pPr>
            <w:r>
              <w:rPr>
                <w:rFonts w:ascii="Times New Roman" w:eastAsia="Times New Roman" w:hAnsi="Times New Roman" w:cs="Times New Roman"/>
                <w:sz w:val="24"/>
              </w:rPr>
              <w:t>( универсальные учебные действия)</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Дата занятия по </w:t>
            </w:r>
          </w:p>
          <w:p w:rsidR="003E4418" w:rsidRDefault="004C06B0">
            <w:pPr>
              <w:spacing w:after="0" w:line="240" w:lineRule="auto"/>
              <w:jc w:val="center"/>
            </w:pPr>
            <w:r>
              <w:rPr>
                <w:rFonts w:ascii="Times New Roman" w:eastAsia="Times New Roman" w:hAnsi="Times New Roman" w:cs="Times New Roman"/>
                <w:b/>
                <w:sz w:val="24"/>
              </w:rPr>
              <w:t>плану</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Дата занятия по </w:t>
            </w:r>
          </w:p>
          <w:p w:rsidR="003E4418" w:rsidRDefault="004C06B0">
            <w:pPr>
              <w:spacing w:after="0" w:line="240" w:lineRule="auto"/>
              <w:jc w:val="center"/>
            </w:pPr>
            <w:r>
              <w:rPr>
                <w:rFonts w:ascii="Times New Roman" w:eastAsia="Times New Roman" w:hAnsi="Times New Roman" w:cs="Times New Roman"/>
                <w:b/>
                <w:sz w:val="24"/>
              </w:rPr>
              <w:t xml:space="preserve"> факту</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Раскрытые и нераскрытые загадки нашей планеты: обзор основных тем курса. Романтика научного поиска, радость путешествий и открытий.</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Обмениваться </w:t>
            </w:r>
            <w:r>
              <w:rPr>
                <w:rFonts w:ascii="Times New Roman" w:eastAsia="Times New Roman" w:hAnsi="Times New Roman" w:cs="Times New Roman"/>
                <w:sz w:val="24"/>
              </w:rPr>
              <w:t>сведениями, полученными в ходе бесед с учителем, сверстниками, членами семьи.</w:t>
            </w:r>
          </w:p>
          <w:p w:rsidR="003E4418" w:rsidRDefault="004C06B0">
            <w:pPr>
              <w:spacing w:after="0" w:line="240" w:lineRule="auto"/>
            </w:pPr>
            <w:r>
              <w:rPr>
                <w:rFonts w:ascii="Times New Roman" w:eastAsia="Times New Roman" w:hAnsi="Times New Roman" w:cs="Times New Roman"/>
                <w:i/>
                <w:sz w:val="24"/>
              </w:rPr>
              <w:t>Находить</w:t>
            </w:r>
            <w:r>
              <w:rPr>
                <w:rFonts w:ascii="Times New Roman" w:eastAsia="Times New Roman" w:hAnsi="Times New Roman" w:cs="Times New Roman"/>
                <w:sz w:val="24"/>
              </w:rPr>
              <w:t xml:space="preserve"> интересные сведения в справочной и дополнительной </w:t>
            </w:r>
            <w:r>
              <w:rPr>
                <w:rFonts w:ascii="Times New Roman" w:eastAsia="Times New Roman" w:hAnsi="Times New Roman" w:cs="Times New Roman"/>
                <w:sz w:val="24"/>
              </w:rPr>
              <w:lastRenderedPageBreak/>
              <w:t>литературе с помощью учителя и членов семьи</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Pr="001C26A0" w:rsidRDefault="001C26A0">
            <w:pPr>
              <w:spacing w:before="100" w:after="100" w:line="240" w:lineRule="auto"/>
              <w:rPr>
                <w:rFonts w:ascii="Times New Roman" w:eastAsia="Calibri" w:hAnsi="Times New Roman" w:cs="Times New Roman"/>
              </w:rPr>
            </w:pPr>
            <w:r w:rsidRPr="001C26A0">
              <w:rPr>
                <w:rFonts w:ascii="Times New Roman" w:eastAsia="Calibri" w:hAnsi="Times New Roman" w:cs="Times New Roman"/>
              </w:rPr>
              <w:lastRenderedPageBreak/>
              <w:t>02.09</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D6730E">
            <w:pPr>
              <w:spacing w:before="100" w:after="100" w:line="240" w:lineRule="auto"/>
              <w:rPr>
                <w:rFonts w:ascii="Calibri" w:eastAsia="Calibri" w:hAnsi="Calibri" w:cs="Calibri"/>
              </w:rPr>
            </w:pPr>
            <w:r w:rsidRPr="001C26A0">
              <w:rPr>
                <w:rFonts w:ascii="Times New Roman" w:eastAsia="Calibri" w:hAnsi="Times New Roman" w:cs="Times New Roman"/>
              </w:rPr>
              <w:t>02.09</w:t>
            </w: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lastRenderedPageBreak/>
              <w:t>Тайны за горизонтом (4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Атлантида – сказка или реальность.</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Обмениваться </w:t>
            </w:r>
            <w:r>
              <w:rPr>
                <w:rFonts w:ascii="Times New Roman" w:eastAsia="Times New Roman" w:hAnsi="Times New Roman" w:cs="Times New Roman"/>
                <w:sz w:val="24"/>
              </w:rPr>
              <w:t>сведениями, полученными в ходе бесед с учителем, сверстниками, членами семьи.</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Находить</w:t>
            </w:r>
            <w:r>
              <w:rPr>
                <w:rFonts w:ascii="Times New Roman" w:eastAsia="Times New Roman" w:hAnsi="Times New Roman" w:cs="Times New Roman"/>
                <w:sz w:val="24"/>
              </w:rPr>
              <w:t xml:space="preserve"> интересные сведения в справочной и дополнительной литературе с помощью учителя и членов семьи.</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Обсуждать </w:t>
            </w:r>
            <w:r>
              <w:rPr>
                <w:rFonts w:ascii="Times New Roman" w:eastAsia="Times New Roman" w:hAnsi="Times New Roman" w:cs="Times New Roman"/>
                <w:sz w:val="24"/>
              </w:rPr>
              <w:t>коллективно, полученную информацию.</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Коммуникативная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b/>
                <w:sz w:val="24"/>
              </w:rPr>
              <w:t>:</w:t>
            </w:r>
          </w:p>
          <w:p w:rsidR="003E4418" w:rsidRDefault="004C06B0">
            <w:pPr>
              <w:spacing w:after="0" w:line="240" w:lineRule="auto"/>
            </w:pPr>
            <w:r>
              <w:rPr>
                <w:rFonts w:ascii="Times New Roman" w:eastAsia="Times New Roman" w:hAnsi="Times New Roman" w:cs="Times New Roman"/>
                <w:sz w:val="24"/>
              </w:rPr>
              <w:t xml:space="preserve">  работа в группах, парах</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1C26A0">
            <w:pPr>
              <w:spacing w:before="100" w:after="100" w:line="240" w:lineRule="auto"/>
              <w:rPr>
                <w:rFonts w:ascii="Calibri" w:eastAsia="Calibri" w:hAnsi="Calibri" w:cs="Calibri"/>
              </w:rPr>
            </w:pPr>
            <w:r>
              <w:rPr>
                <w:rFonts w:ascii="Times New Roman" w:eastAsia="Calibri" w:hAnsi="Times New Roman" w:cs="Times New Roman"/>
              </w:rPr>
              <w:t>09</w:t>
            </w:r>
            <w:r w:rsidRPr="001C26A0">
              <w:rPr>
                <w:rFonts w:ascii="Times New Roman" w:eastAsia="Calibri" w:hAnsi="Times New Roman" w:cs="Times New Roman"/>
              </w:rPr>
              <w:t>.09</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9A6B81">
            <w:pPr>
              <w:spacing w:before="100" w:after="100" w:line="240" w:lineRule="auto"/>
              <w:rPr>
                <w:rFonts w:ascii="Calibri" w:eastAsia="Calibri" w:hAnsi="Calibri" w:cs="Calibri"/>
              </w:rPr>
            </w:pPr>
            <w:r>
              <w:rPr>
                <w:rFonts w:ascii="Times New Roman" w:eastAsia="Calibri" w:hAnsi="Times New Roman" w:cs="Times New Roman"/>
              </w:rPr>
              <w:t>09</w:t>
            </w:r>
            <w:r w:rsidRPr="001C26A0">
              <w:rPr>
                <w:rFonts w:ascii="Times New Roman" w:eastAsia="Calibri" w:hAnsi="Times New Roman" w:cs="Times New Roman"/>
              </w:rPr>
              <w:t>.09</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3</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Что такое водопад? Как образовалось Чёрное и Каспийское моря?</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1C26A0">
            <w:pPr>
              <w:spacing w:before="100" w:after="100" w:line="240" w:lineRule="auto"/>
              <w:rPr>
                <w:rFonts w:ascii="Calibri" w:eastAsia="Calibri" w:hAnsi="Calibri" w:cs="Calibri"/>
              </w:rPr>
            </w:pPr>
            <w:r>
              <w:rPr>
                <w:rFonts w:ascii="Times New Roman" w:eastAsia="Calibri" w:hAnsi="Times New Roman" w:cs="Times New Roman"/>
              </w:rPr>
              <w:t>16</w:t>
            </w:r>
            <w:r w:rsidRPr="001C26A0">
              <w:rPr>
                <w:rFonts w:ascii="Times New Roman" w:eastAsia="Calibri" w:hAnsi="Times New Roman" w:cs="Times New Roman"/>
              </w:rPr>
              <w:t>.09</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9A6B81">
            <w:pPr>
              <w:spacing w:before="100" w:after="100" w:line="240" w:lineRule="auto"/>
              <w:rPr>
                <w:rFonts w:ascii="Calibri" w:eastAsia="Calibri" w:hAnsi="Calibri" w:cs="Calibri"/>
              </w:rPr>
            </w:pPr>
            <w:r>
              <w:rPr>
                <w:rFonts w:ascii="Times New Roman" w:eastAsia="Calibri" w:hAnsi="Times New Roman" w:cs="Times New Roman"/>
              </w:rPr>
              <w:t>16</w:t>
            </w:r>
            <w:r w:rsidRPr="001C26A0">
              <w:rPr>
                <w:rFonts w:ascii="Times New Roman" w:eastAsia="Calibri" w:hAnsi="Times New Roman" w:cs="Times New Roman"/>
              </w:rPr>
              <w:t>.09</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4</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Что такое семь чудес света?</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1C26A0">
            <w:pPr>
              <w:spacing w:before="100" w:after="100" w:line="240" w:lineRule="auto"/>
              <w:rPr>
                <w:rFonts w:ascii="Calibri" w:eastAsia="Calibri" w:hAnsi="Calibri" w:cs="Calibri"/>
              </w:rPr>
            </w:pPr>
            <w:r w:rsidRPr="001C26A0">
              <w:rPr>
                <w:rFonts w:ascii="Times New Roman" w:eastAsia="Calibri" w:hAnsi="Times New Roman" w:cs="Times New Roman"/>
              </w:rPr>
              <w:t>2</w:t>
            </w:r>
            <w:r>
              <w:rPr>
                <w:rFonts w:ascii="Times New Roman" w:eastAsia="Calibri" w:hAnsi="Times New Roman" w:cs="Times New Roman"/>
              </w:rPr>
              <w:t>3</w:t>
            </w:r>
            <w:r w:rsidRPr="001C26A0">
              <w:rPr>
                <w:rFonts w:ascii="Times New Roman" w:eastAsia="Calibri" w:hAnsi="Times New Roman" w:cs="Times New Roman"/>
              </w:rPr>
              <w:t>.09</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9A6B81">
            <w:pPr>
              <w:spacing w:before="100" w:after="100" w:line="240" w:lineRule="auto"/>
              <w:rPr>
                <w:rFonts w:ascii="Calibri" w:eastAsia="Calibri" w:hAnsi="Calibri" w:cs="Calibri"/>
              </w:rPr>
            </w:pPr>
            <w:r w:rsidRPr="001C26A0">
              <w:rPr>
                <w:rFonts w:ascii="Times New Roman" w:eastAsia="Calibri" w:hAnsi="Times New Roman" w:cs="Times New Roman"/>
              </w:rPr>
              <w:t>2</w:t>
            </w:r>
            <w:r>
              <w:rPr>
                <w:rFonts w:ascii="Times New Roman" w:eastAsia="Calibri" w:hAnsi="Times New Roman" w:cs="Times New Roman"/>
              </w:rPr>
              <w:t>3</w:t>
            </w:r>
            <w:r w:rsidRPr="001C26A0">
              <w:rPr>
                <w:rFonts w:ascii="Times New Roman" w:eastAsia="Calibri" w:hAnsi="Times New Roman" w:cs="Times New Roman"/>
              </w:rPr>
              <w:t>.09</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5</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Практические работы с картой.</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1C26A0">
            <w:pPr>
              <w:spacing w:before="100" w:after="100" w:line="240" w:lineRule="auto"/>
              <w:rPr>
                <w:rFonts w:ascii="Calibri" w:eastAsia="Calibri" w:hAnsi="Calibri" w:cs="Calibri"/>
              </w:rPr>
            </w:pPr>
            <w:r>
              <w:rPr>
                <w:rFonts w:ascii="Times New Roman" w:eastAsia="Calibri" w:hAnsi="Times New Roman" w:cs="Times New Roman"/>
              </w:rPr>
              <w:t>30</w:t>
            </w:r>
            <w:r w:rsidRPr="001C26A0">
              <w:rPr>
                <w:rFonts w:ascii="Times New Roman" w:eastAsia="Calibri" w:hAnsi="Times New Roman" w:cs="Times New Roman"/>
              </w:rPr>
              <w:t>.09</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9A6B81">
            <w:pPr>
              <w:spacing w:before="100" w:after="100" w:line="240" w:lineRule="auto"/>
              <w:rPr>
                <w:rFonts w:ascii="Calibri" w:eastAsia="Calibri" w:hAnsi="Calibri" w:cs="Calibri"/>
              </w:rPr>
            </w:pPr>
            <w:r>
              <w:rPr>
                <w:rFonts w:ascii="Times New Roman" w:eastAsia="Calibri" w:hAnsi="Times New Roman" w:cs="Times New Roman"/>
              </w:rPr>
              <w:t>30</w:t>
            </w:r>
            <w:r w:rsidRPr="001C26A0">
              <w:rPr>
                <w:rFonts w:ascii="Times New Roman" w:eastAsia="Calibri" w:hAnsi="Times New Roman" w:cs="Times New Roman"/>
              </w:rPr>
              <w:t>.09</w:t>
            </w: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t>Жили-были динозавры... и не только они (5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Что такое ледниковый период?  </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Моделирование</w:t>
            </w:r>
            <w:r>
              <w:rPr>
                <w:rFonts w:ascii="Times New Roman" w:eastAsia="Times New Roman" w:hAnsi="Times New Roman" w:cs="Times New Roman"/>
                <w:sz w:val="24"/>
              </w:rPr>
              <w:t xml:space="preserve"> ситуаций безопасного обращения с животными.</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Коммуникативная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b/>
                <w:sz w:val="24"/>
              </w:rPr>
              <w:t>:</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Игра</w:t>
            </w:r>
          </w:p>
          <w:p w:rsidR="003E4418" w:rsidRDefault="004C06B0">
            <w:pPr>
              <w:spacing w:after="0" w:line="240" w:lineRule="auto"/>
            </w:pPr>
            <w:r>
              <w:rPr>
                <w:rFonts w:ascii="Times New Roman" w:eastAsia="Times New Roman" w:hAnsi="Times New Roman" w:cs="Times New Roman"/>
                <w:i/>
                <w:sz w:val="24"/>
              </w:rPr>
              <w:t>Обсуждать</w:t>
            </w:r>
            <w:r>
              <w:rPr>
                <w:rFonts w:ascii="Times New Roman" w:eastAsia="Times New Roman" w:hAnsi="Times New Roman" w:cs="Times New Roman"/>
                <w:sz w:val="24"/>
              </w:rPr>
              <w:t xml:space="preserve"> полученную информацию</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rsidP="00473A94">
            <w:pPr>
              <w:spacing w:before="100" w:after="100" w:line="240" w:lineRule="auto"/>
              <w:rPr>
                <w:rFonts w:ascii="Calibri" w:eastAsia="Calibri" w:hAnsi="Calibri" w:cs="Calibri"/>
              </w:rPr>
            </w:pPr>
            <w:r w:rsidRPr="001C26A0">
              <w:rPr>
                <w:rFonts w:ascii="Times New Roman" w:eastAsia="Calibri" w:hAnsi="Times New Roman" w:cs="Times New Roman"/>
              </w:rPr>
              <w:t>0</w:t>
            </w:r>
            <w:r>
              <w:rPr>
                <w:rFonts w:ascii="Times New Roman" w:eastAsia="Calibri" w:hAnsi="Times New Roman" w:cs="Times New Roman"/>
              </w:rPr>
              <w:t>7</w:t>
            </w:r>
            <w:r w:rsidRPr="001C26A0">
              <w:rPr>
                <w:rFonts w:ascii="Times New Roman" w:eastAsia="Calibri" w:hAnsi="Times New Roman" w:cs="Times New Roman"/>
              </w:rPr>
              <w:t>.</w:t>
            </w:r>
            <w:r>
              <w:rPr>
                <w:rFonts w:ascii="Times New Roman" w:eastAsia="Calibri" w:hAnsi="Times New Roman" w:cs="Times New Roman"/>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9A6B81">
            <w:pPr>
              <w:spacing w:before="100" w:after="100" w:line="240" w:lineRule="auto"/>
              <w:rPr>
                <w:rFonts w:ascii="Calibri" w:eastAsia="Calibri" w:hAnsi="Calibri" w:cs="Calibri"/>
              </w:rPr>
            </w:pPr>
            <w:r w:rsidRPr="001C26A0">
              <w:rPr>
                <w:rFonts w:ascii="Times New Roman" w:eastAsia="Calibri" w:hAnsi="Times New Roman" w:cs="Times New Roman"/>
              </w:rPr>
              <w:t>0</w:t>
            </w:r>
            <w:r>
              <w:rPr>
                <w:rFonts w:ascii="Times New Roman" w:eastAsia="Calibri" w:hAnsi="Times New Roman" w:cs="Times New Roman"/>
              </w:rPr>
              <w:t>7</w:t>
            </w:r>
            <w:r w:rsidRPr="001C26A0">
              <w:rPr>
                <w:rFonts w:ascii="Times New Roman" w:eastAsia="Calibri" w:hAnsi="Times New Roman" w:cs="Times New Roman"/>
              </w:rPr>
              <w:t>.</w:t>
            </w:r>
            <w:r>
              <w:rPr>
                <w:rFonts w:ascii="Times New Roman" w:eastAsia="Calibri" w:hAnsi="Times New Roman" w:cs="Times New Roman"/>
              </w:rPr>
              <w:t>10</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7</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Как нашли ископаемого мамонта?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14</w:t>
            </w:r>
            <w:r w:rsidRPr="001C26A0">
              <w:rPr>
                <w:rFonts w:ascii="Times New Roman" w:eastAsia="Calibri" w:hAnsi="Times New Roman" w:cs="Times New Roman"/>
              </w:rPr>
              <w:t>.</w:t>
            </w:r>
            <w:r>
              <w:rPr>
                <w:rFonts w:ascii="Times New Roman" w:eastAsia="Calibri" w:hAnsi="Times New Roman" w:cs="Times New Roman"/>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E03C8A">
            <w:pPr>
              <w:spacing w:before="100" w:after="100" w:line="240" w:lineRule="auto"/>
              <w:rPr>
                <w:rFonts w:ascii="Calibri" w:eastAsia="Calibri" w:hAnsi="Calibri" w:cs="Calibri"/>
              </w:rPr>
            </w:pPr>
            <w:r>
              <w:rPr>
                <w:rFonts w:ascii="Times New Roman" w:eastAsia="Calibri" w:hAnsi="Times New Roman" w:cs="Times New Roman"/>
              </w:rPr>
              <w:t>14</w:t>
            </w:r>
            <w:r w:rsidRPr="001C26A0">
              <w:rPr>
                <w:rFonts w:ascii="Times New Roman" w:eastAsia="Calibri" w:hAnsi="Times New Roman" w:cs="Times New Roman"/>
              </w:rPr>
              <w:t>.</w:t>
            </w:r>
            <w:r>
              <w:rPr>
                <w:rFonts w:ascii="Times New Roman" w:eastAsia="Calibri" w:hAnsi="Times New Roman" w:cs="Times New Roman"/>
              </w:rPr>
              <w:t>10</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8</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Что такое меловые отложения?</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21</w:t>
            </w:r>
            <w:r w:rsidRPr="001C26A0">
              <w:rPr>
                <w:rFonts w:ascii="Times New Roman" w:eastAsia="Calibri" w:hAnsi="Times New Roman" w:cs="Times New Roman"/>
              </w:rPr>
              <w:t>.</w:t>
            </w:r>
            <w:r>
              <w:rPr>
                <w:rFonts w:ascii="Times New Roman" w:eastAsia="Calibri" w:hAnsi="Times New Roman" w:cs="Times New Roman"/>
              </w:rPr>
              <w:t>10</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2E5D5D">
            <w:pPr>
              <w:spacing w:before="100" w:after="100" w:line="240" w:lineRule="auto"/>
              <w:rPr>
                <w:rFonts w:ascii="Calibri" w:eastAsia="Calibri" w:hAnsi="Calibri" w:cs="Calibri"/>
              </w:rPr>
            </w:pPr>
            <w:r>
              <w:rPr>
                <w:rFonts w:ascii="Calibri" w:eastAsia="Calibri" w:hAnsi="Calibri" w:cs="Calibri"/>
              </w:rPr>
              <w:t>21.10</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9</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Голубые киты - миф или реальность?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sidRPr="001C26A0">
              <w:rPr>
                <w:rFonts w:ascii="Times New Roman" w:eastAsia="Calibri" w:hAnsi="Times New Roman" w:cs="Times New Roman"/>
              </w:rPr>
              <w:t>0</w:t>
            </w:r>
            <w:r>
              <w:rPr>
                <w:rFonts w:ascii="Times New Roman" w:eastAsia="Calibri" w:hAnsi="Times New Roman" w:cs="Times New Roman"/>
              </w:rPr>
              <w:t>4</w:t>
            </w:r>
            <w:r w:rsidRPr="001C26A0">
              <w:rPr>
                <w:rFonts w:ascii="Times New Roman" w:eastAsia="Calibri" w:hAnsi="Times New Roman" w:cs="Times New Roman"/>
              </w:rPr>
              <w:t>.</w:t>
            </w:r>
            <w:r>
              <w:rPr>
                <w:rFonts w:ascii="Times New Roman" w:eastAsia="Calibri" w:hAnsi="Times New Roman" w:cs="Times New Roman"/>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A23647">
            <w:pPr>
              <w:spacing w:before="100" w:after="100" w:line="240" w:lineRule="auto"/>
              <w:rPr>
                <w:rFonts w:ascii="Calibri" w:eastAsia="Calibri" w:hAnsi="Calibri" w:cs="Calibri"/>
              </w:rPr>
            </w:pPr>
            <w:r>
              <w:rPr>
                <w:rFonts w:ascii="Calibri" w:eastAsia="Calibri" w:hAnsi="Calibri" w:cs="Calibri"/>
              </w:rPr>
              <w:t>11.11</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Что такое сухопутный крокодил?</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11</w:t>
            </w:r>
            <w:r w:rsidRPr="001C26A0">
              <w:rPr>
                <w:rFonts w:ascii="Times New Roman" w:eastAsia="Calibri" w:hAnsi="Times New Roman" w:cs="Times New Roman"/>
              </w:rPr>
              <w:t>.</w:t>
            </w:r>
            <w:r>
              <w:rPr>
                <w:rFonts w:ascii="Times New Roman" w:eastAsia="Calibri" w:hAnsi="Times New Roman" w:cs="Times New Roman"/>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700FDE">
            <w:pPr>
              <w:spacing w:before="100" w:after="100" w:line="240" w:lineRule="auto"/>
              <w:rPr>
                <w:rFonts w:ascii="Calibri" w:eastAsia="Calibri" w:hAnsi="Calibri" w:cs="Calibri"/>
              </w:rPr>
            </w:pPr>
            <w:r>
              <w:rPr>
                <w:rFonts w:ascii="Calibri" w:eastAsia="Calibri" w:hAnsi="Calibri" w:cs="Calibri"/>
              </w:rPr>
              <w:t>18.11</w:t>
            </w: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t>Тайны камней (4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Дольмены – что это?  </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Обмениваться </w:t>
            </w:r>
            <w:r>
              <w:rPr>
                <w:rFonts w:ascii="Times New Roman" w:eastAsia="Times New Roman" w:hAnsi="Times New Roman" w:cs="Times New Roman"/>
                <w:sz w:val="24"/>
              </w:rPr>
              <w:t>сведениями, полученными в ходе бесед с учителем, сверстниками, членами семьи.</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Находить</w:t>
            </w:r>
            <w:r>
              <w:rPr>
                <w:rFonts w:ascii="Times New Roman" w:eastAsia="Times New Roman" w:hAnsi="Times New Roman" w:cs="Times New Roman"/>
                <w:sz w:val="24"/>
              </w:rPr>
              <w:t xml:space="preserve"> интересные сведения в справочной и дополнительной </w:t>
            </w:r>
            <w:r>
              <w:rPr>
                <w:rFonts w:ascii="Times New Roman" w:eastAsia="Times New Roman" w:hAnsi="Times New Roman" w:cs="Times New Roman"/>
                <w:sz w:val="24"/>
              </w:rPr>
              <w:lastRenderedPageBreak/>
              <w:t>литературе с помощью учителя и членов семьи.</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Обсуждать </w:t>
            </w:r>
            <w:r>
              <w:rPr>
                <w:rFonts w:ascii="Times New Roman" w:eastAsia="Times New Roman" w:hAnsi="Times New Roman" w:cs="Times New Roman"/>
                <w:sz w:val="24"/>
              </w:rPr>
              <w:t>коллективно, полученную информацию.</w:t>
            </w:r>
          </w:p>
          <w:p w:rsidR="003E4418" w:rsidRDefault="004C06B0">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i/>
                <w:sz w:val="24"/>
              </w:rPr>
              <w:t>Коммуникативная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работа в группах, парах</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lastRenderedPageBreak/>
              <w:t>18</w:t>
            </w:r>
            <w:r w:rsidRPr="001C26A0">
              <w:rPr>
                <w:rFonts w:ascii="Times New Roman" w:eastAsia="Calibri" w:hAnsi="Times New Roman" w:cs="Times New Roman"/>
              </w:rPr>
              <w:t>.</w:t>
            </w:r>
            <w:r>
              <w:rPr>
                <w:rFonts w:ascii="Times New Roman" w:eastAsia="Calibri" w:hAnsi="Times New Roman" w:cs="Times New Roman"/>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E123E2">
            <w:pPr>
              <w:spacing w:before="100" w:after="100" w:line="240" w:lineRule="auto"/>
              <w:rPr>
                <w:rFonts w:ascii="Calibri" w:eastAsia="Calibri" w:hAnsi="Calibri" w:cs="Calibri"/>
              </w:rPr>
            </w:pPr>
            <w:r>
              <w:rPr>
                <w:rFonts w:ascii="Calibri" w:eastAsia="Calibri" w:hAnsi="Calibri" w:cs="Calibri"/>
              </w:rPr>
              <w:t>25.11</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Откуда взялись статуи на острове Пасха?</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25</w:t>
            </w:r>
            <w:r w:rsidRPr="001C26A0">
              <w:rPr>
                <w:rFonts w:ascii="Times New Roman" w:eastAsia="Calibri" w:hAnsi="Times New Roman" w:cs="Times New Roman"/>
              </w:rPr>
              <w:t>.</w:t>
            </w:r>
            <w:r>
              <w:rPr>
                <w:rFonts w:ascii="Times New Roman" w:eastAsia="Calibri" w:hAnsi="Times New Roman" w:cs="Times New Roman"/>
              </w:rPr>
              <w:t>11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13</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Почему нефрит называют национальным камнем Китая?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sidRPr="001C26A0">
              <w:rPr>
                <w:rFonts w:ascii="Times New Roman" w:eastAsia="Calibri" w:hAnsi="Times New Roman" w:cs="Times New Roman"/>
              </w:rPr>
              <w:t>0</w:t>
            </w:r>
            <w:r>
              <w:rPr>
                <w:rFonts w:ascii="Times New Roman" w:eastAsia="Calibri" w:hAnsi="Times New Roman" w:cs="Times New Roman"/>
              </w:rPr>
              <w:t>2</w:t>
            </w:r>
            <w:r w:rsidRPr="001C26A0">
              <w:rPr>
                <w:rFonts w:ascii="Times New Roman" w:eastAsia="Calibri" w:hAnsi="Times New Roman" w:cs="Times New Roman"/>
              </w:rPr>
              <w:t>.</w:t>
            </w:r>
            <w:r>
              <w:rPr>
                <w:rFonts w:ascii="Times New Roman" w:eastAsia="Calibri" w:hAnsi="Times New Roman" w:cs="Times New Roman"/>
              </w:rPr>
              <w:t>12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lastRenderedPageBreak/>
              <w:t>14</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Откуда взялись алмазы?</w:t>
            </w:r>
          </w:p>
          <w:p w:rsidR="003E4418" w:rsidRDefault="004C06B0">
            <w:pPr>
              <w:spacing w:before="100" w:after="100" w:line="240" w:lineRule="auto"/>
            </w:pPr>
            <w:r>
              <w:rPr>
                <w:rFonts w:ascii="Times New Roman" w:eastAsia="Times New Roman" w:hAnsi="Times New Roman" w:cs="Times New Roman"/>
                <w:b/>
                <w:color w:val="000000"/>
                <w:sz w:val="24"/>
              </w:rPr>
              <w:t>Практические работы</w:t>
            </w:r>
            <w:r>
              <w:rPr>
                <w:rFonts w:ascii="Times New Roman" w:eastAsia="Times New Roman" w:hAnsi="Times New Roman" w:cs="Times New Roman"/>
                <w:color w:val="000000"/>
                <w:sz w:val="24"/>
              </w:rPr>
              <w:t>: рассматривание образцов (кремень, янтарь, каменная соль и т. д.).</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sidRPr="001C26A0">
              <w:rPr>
                <w:rFonts w:ascii="Times New Roman" w:eastAsia="Calibri" w:hAnsi="Times New Roman" w:cs="Times New Roman"/>
              </w:rPr>
              <w:t>0</w:t>
            </w:r>
            <w:r>
              <w:rPr>
                <w:rFonts w:ascii="Times New Roman" w:eastAsia="Calibri" w:hAnsi="Times New Roman" w:cs="Times New Roman"/>
              </w:rPr>
              <w:t>9</w:t>
            </w:r>
            <w:r w:rsidRPr="001C26A0">
              <w:rPr>
                <w:rFonts w:ascii="Times New Roman" w:eastAsia="Calibri" w:hAnsi="Times New Roman" w:cs="Times New Roman"/>
              </w:rPr>
              <w:t>.</w:t>
            </w:r>
            <w:r>
              <w:rPr>
                <w:rFonts w:ascii="Times New Roman" w:eastAsia="Calibri" w:hAnsi="Times New Roman" w:cs="Times New Roman"/>
              </w:rPr>
              <w:t>12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lastRenderedPageBreak/>
              <w:t>Загадки растений (5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15</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Какой цветок обманывает пчёл? Какой цветок плохо пахнет?   </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Наблюдения:</w:t>
            </w:r>
            <w:r>
              <w:rPr>
                <w:rFonts w:ascii="Times New Roman" w:eastAsia="Times New Roman" w:hAnsi="Times New Roman" w:cs="Times New Roman"/>
                <w:b/>
                <w:sz w:val="24"/>
              </w:rPr>
              <w:t xml:space="preserve"> </w:t>
            </w:r>
            <w:r>
              <w:rPr>
                <w:rFonts w:ascii="Times New Roman" w:eastAsia="Times New Roman" w:hAnsi="Times New Roman" w:cs="Times New Roman"/>
                <w:sz w:val="24"/>
              </w:rPr>
              <w:t>характеристика основных признаков различных растений. Описание растений.  Замечать разнообразие цвета и формы в природе</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Классификация</w:t>
            </w:r>
            <w:r>
              <w:rPr>
                <w:rFonts w:ascii="Times New Roman" w:eastAsia="Times New Roman" w:hAnsi="Times New Roman" w:cs="Times New Roman"/>
                <w:sz w:val="24"/>
              </w:rPr>
              <w:t xml:space="preserve">  растений</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Моделирование</w:t>
            </w:r>
            <w:r>
              <w:rPr>
                <w:rFonts w:ascii="Times New Roman" w:eastAsia="Times New Roman" w:hAnsi="Times New Roman" w:cs="Times New Roman"/>
                <w:sz w:val="24"/>
              </w:rPr>
              <w:t xml:space="preserve"> ситуаций безопасного обращения с растениями.</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Коммуникативная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b/>
                <w:sz w:val="24"/>
              </w:rPr>
              <w:t>:</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Игра</w:t>
            </w:r>
          </w:p>
          <w:p w:rsidR="003E4418" w:rsidRDefault="004C06B0">
            <w:pPr>
              <w:spacing w:after="0" w:line="240" w:lineRule="auto"/>
            </w:pPr>
            <w:r>
              <w:rPr>
                <w:rFonts w:ascii="Times New Roman" w:eastAsia="Times New Roman" w:hAnsi="Times New Roman" w:cs="Times New Roman"/>
                <w:i/>
                <w:sz w:val="24"/>
              </w:rPr>
              <w:t>Обсуждать</w:t>
            </w:r>
            <w:r>
              <w:rPr>
                <w:rFonts w:ascii="Times New Roman" w:eastAsia="Times New Roman" w:hAnsi="Times New Roman" w:cs="Times New Roman"/>
                <w:sz w:val="24"/>
              </w:rPr>
              <w:t xml:space="preserve"> полученную информацию</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16</w:t>
            </w:r>
            <w:r w:rsidRPr="001C26A0">
              <w:rPr>
                <w:rFonts w:ascii="Times New Roman" w:eastAsia="Calibri" w:hAnsi="Times New Roman" w:cs="Times New Roman"/>
              </w:rPr>
              <w:t>.</w:t>
            </w:r>
            <w:r>
              <w:rPr>
                <w:rFonts w:ascii="Times New Roman" w:eastAsia="Calibri" w:hAnsi="Times New Roman" w:cs="Times New Roman"/>
              </w:rPr>
              <w:t>12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Чем «стреляет огурец? Какие семена умеют плавать?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23</w:t>
            </w:r>
            <w:r w:rsidRPr="001C26A0">
              <w:rPr>
                <w:rFonts w:ascii="Times New Roman" w:eastAsia="Calibri" w:hAnsi="Times New Roman" w:cs="Times New Roman"/>
              </w:rPr>
              <w:t>.</w:t>
            </w:r>
            <w:r>
              <w:rPr>
                <w:rFonts w:ascii="Times New Roman" w:eastAsia="Calibri" w:hAnsi="Times New Roman" w:cs="Times New Roman"/>
              </w:rPr>
              <w:t>12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17</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Что такое грибы? Почему «пылит» гриб-дождевик?</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13</w:t>
            </w:r>
            <w:r w:rsidRPr="001C26A0">
              <w:rPr>
                <w:rFonts w:ascii="Times New Roman" w:eastAsia="Calibri" w:hAnsi="Times New Roman" w:cs="Times New Roman"/>
              </w:rPr>
              <w:t>.</w:t>
            </w:r>
            <w:r>
              <w:rPr>
                <w:rFonts w:ascii="Times New Roman" w:eastAsia="Calibri" w:hAnsi="Times New Roman" w:cs="Times New Roman"/>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18</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Какие растения похожи на камушки? Каким растениям обязательно нужна компания?</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890222">
            <w:pPr>
              <w:spacing w:before="100" w:after="100" w:line="240" w:lineRule="auto"/>
              <w:rPr>
                <w:rFonts w:ascii="Calibri" w:eastAsia="Calibri" w:hAnsi="Calibri" w:cs="Calibri"/>
              </w:rPr>
            </w:pPr>
            <w:r>
              <w:rPr>
                <w:rFonts w:ascii="Times New Roman" w:eastAsia="Calibri" w:hAnsi="Times New Roman" w:cs="Times New Roman"/>
              </w:rPr>
              <w:t>20</w:t>
            </w:r>
            <w:r w:rsidRPr="001C26A0">
              <w:rPr>
                <w:rFonts w:ascii="Times New Roman" w:eastAsia="Calibri" w:hAnsi="Times New Roman" w:cs="Times New Roman"/>
              </w:rPr>
              <w:t>.</w:t>
            </w:r>
            <w:r>
              <w:rPr>
                <w:rFonts w:ascii="Times New Roman" w:eastAsia="Calibri" w:hAnsi="Times New Roman" w:cs="Times New Roman"/>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19</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Какое растение имеет собственный бассейн? Какое растение душит в своих «объятиях»?</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27</w:t>
            </w:r>
            <w:r w:rsidRPr="001C26A0">
              <w:rPr>
                <w:rFonts w:ascii="Times New Roman" w:eastAsia="Calibri" w:hAnsi="Times New Roman" w:cs="Times New Roman"/>
              </w:rPr>
              <w:t>.</w:t>
            </w:r>
            <w:r>
              <w:rPr>
                <w:rFonts w:ascii="Times New Roman" w:eastAsia="Calibri" w:hAnsi="Times New Roman" w:cs="Times New Roman"/>
              </w:rPr>
              <w:t>01</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t>Эти удивительные животные (3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Как животные сажают растения?</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Наблюдать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удивительные факты из жизни животных.</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Иметь представление о том,  что у каждого живого существа своё жизненное пространство</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Различать звуки природы</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Проводить </w:t>
            </w:r>
            <w:r>
              <w:rPr>
                <w:rFonts w:ascii="Times New Roman" w:eastAsia="Times New Roman" w:hAnsi="Times New Roman" w:cs="Times New Roman"/>
                <w:sz w:val="24"/>
              </w:rPr>
              <w:t>наблюдения.</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Обсуждать </w:t>
            </w:r>
            <w:r>
              <w:rPr>
                <w:rFonts w:ascii="Times New Roman" w:eastAsia="Times New Roman" w:hAnsi="Times New Roman" w:cs="Times New Roman"/>
                <w:sz w:val="24"/>
              </w:rPr>
              <w:t>полученную информацию.</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Учиться </w:t>
            </w:r>
            <w:r>
              <w:rPr>
                <w:rFonts w:ascii="Times New Roman" w:eastAsia="Times New Roman" w:hAnsi="Times New Roman" w:cs="Times New Roman"/>
                <w:sz w:val="24"/>
              </w:rPr>
              <w:t xml:space="preserve"> доносить </w:t>
            </w:r>
            <w:r>
              <w:rPr>
                <w:rFonts w:ascii="Times New Roman" w:eastAsia="Times New Roman" w:hAnsi="Times New Roman" w:cs="Times New Roman"/>
                <w:sz w:val="24"/>
              </w:rPr>
              <w:lastRenderedPageBreak/>
              <w:t>информацию в выступлениях</w:t>
            </w:r>
          </w:p>
          <w:p w:rsidR="003E4418" w:rsidRDefault="004C06B0">
            <w:pPr>
              <w:spacing w:after="0" w:line="240" w:lineRule="auto"/>
            </w:pPr>
            <w:r>
              <w:rPr>
                <w:rFonts w:ascii="Times New Roman" w:eastAsia="Times New Roman" w:hAnsi="Times New Roman" w:cs="Times New Roman"/>
                <w:i/>
                <w:sz w:val="24"/>
              </w:rPr>
              <w:t>Коммуникативная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b/>
                <w:sz w:val="24"/>
              </w:rPr>
              <w:t>:</w:t>
            </w:r>
            <w:r>
              <w:rPr>
                <w:rFonts w:ascii="Times New Roman" w:eastAsia="Times New Roman" w:hAnsi="Times New Roman" w:cs="Times New Roman"/>
                <w:sz w:val="24"/>
              </w:rPr>
              <w:t xml:space="preserve">  работа в группах, парах</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lastRenderedPageBreak/>
              <w:t>03</w:t>
            </w:r>
            <w:r w:rsidRPr="001C26A0">
              <w:rPr>
                <w:rFonts w:ascii="Times New Roman" w:eastAsia="Calibri" w:hAnsi="Times New Roman" w:cs="Times New Roman"/>
              </w:rPr>
              <w:t>.</w:t>
            </w:r>
            <w:r>
              <w:rPr>
                <w:rFonts w:ascii="Times New Roman" w:eastAsia="Calibri" w:hAnsi="Times New Roman" w:cs="Times New Roman"/>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У каких животных скелет снаружи? Какие животные «нюхают» языком?</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10</w:t>
            </w:r>
            <w:r w:rsidRPr="001C26A0">
              <w:rPr>
                <w:rFonts w:ascii="Times New Roman" w:eastAsia="Calibri" w:hAnsi="Times New Roman" w:cs="Times New Roman"/>
              </w:rPr>
              <w:t>.</w:t>
            </w:r>
            <w:r>
              <w:rPr>
                <w:rFonts w:ascii="Times New Roman" w:eastAsia="Calibri" w:hAnsi="Times New Roman" w:cs="Times New Roman"/>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Как летучие мыши видят в темноте? У какой птицы глаза на затылке?</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17</w:t>
            </w:r>
            <w:r w:rsidRPr="001C26A0">
              <w:rPr>
                <w:rFonts w:ascii="Times New Roman" w:eastAsia="Calibri" w:hAnsi="Times New Roman" w:cs="Times New Roman"/>
              </w:rPr>
              <w:t>.</w:t>
            </w:r>
            <w:r>
              <w:rPr>
                <w:rFonts w:ascii="Times New Roman" w:eastAsia="Calibri" w:hAnsi="Times New Roman" w:cs="Times New Roman"/>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lastRenderedPageBreak/>
              <w:t>Планета насекомых (4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23</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Что делают летом пчёлы?   </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Наблюдать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удивительные факты из жизни животных.</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Иметь представление о том, что у каждого живого существа своё жизненное пространство</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Различать звуки природы</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Проводить </w:t>
            </w:r>
            <w:r>
              <w:rPr>
                <w:rFonts w:ascii="Times New Roman" w:eastAsia="Times New Roman" w:hAnsi="Times New Roman" w:cs="Times New Roman"/>
                <w:sz w:val="24"/>
              </w:rPr>
              <w:t>наблюдения.</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Обсуждать </w:t>
            </w:r>
            <w:r>
              <w:rPr>
                <w:rFonts w:ascii="Times New Roman" w:eastAsia="Times New Roman" w:hAnsi="Times New Roman" w:cs="Times New Roman"/>
                <w:sz w:val="24"/>
              </w:rPr>
              <w:t>полученную информацию.</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Учиться </w:t>
            </w:r>
            <w:r>
              <w:rPr>
                <w:rFonts w:ascii="Times New Roman" w:eastAsia="Times New Roman" w:hAnsi="Times New Roman" w:cs="Times New Roman"/>
                <w:sz w:val="24"/>
              </w:rPr>
              <w:t xml:space="preserve"> доносить информацию в выступлениях</w:t>
            </w:r>
          </w:p>
          <w:p w:rsidR="003E4418" w:rsidRDefault="004C06B0">
            <w:pPr>
              <w:spacing w:after="0" w:line="240" w:lineRule="auto"/>
            </w:pPr>
            <w:r>
              <w:rPr>
                <w:rFonts w:ascii="Times New Roman" w:eastAsia="Times New Roman" w:hAnsi="Times New Roman" w:cs="Times New Roman"/>
                <w:i/>
                <w:sz w:val="24"/>
              </w:rPr>
              <w:t>Коммуникативная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b/>
                <w:sz w:val="24"/>
              </w:rPr>
              <w:t>:</w:t>
            </w:r>
            <w:r>
              <w:rPr>
                <w:rFonts w:ascii="Times New Roman" w:eastAsia="Times New Roman" w:hAnsi="Times New Roman" w:cs="Times New Roman"/>
                <w:sz w:val="24"/>
              </w:rPr>
              <w:t xml:space="preserve">  работа в группах, парах</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24</w:t>
            </w:r>
            <w:r w:rsidRPr="001C26A0">
              <w:rPr>
                <w:rFonts w:ascii="Times New Roman" w:eastAsia="Calibri" w:hAnsi="Times New Roman" w:cs="Times New Roman"/>
              </w:rPr>
              <w:t>.</w:t>
            </w:r>
            <w:r>
              <w:rPr>
                <w:rFonts w:ascii="Times New Roman" w:eastAsia="Calibri" w:hAnsi="Times New Roman" w:cs="Times New Roman"/>
              </w:rPr>
              <w:t>02</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24</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Какое растение питается насекомыми?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03</w:t>
            </w:r>
            <w:r w:rsidRPr="001C26A0">
              <w:rPr>
                <w:rFonts w:ascii="Times New Roman" w:eastAsia="Calibri" w:hAnsi="Times New Roman" w:cs="Times New Roman"/>
              </w:rPr>
              <w:t>.</w:t>
            </w:r>
            <w:r>
              <w:rPr>
                <w:rFonts w:ascii="Times New Roman" w:eastAsia="Calibri" w:hAnsi="Times New Roman" w:cs="Times New Roman"/>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25</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Какое растение обманывает мух?</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10</w:t>
            </w:r>
            <w:r w:rsidRPr="001C26A0">
              <w:rPr>
                <w:rFonts w:ascii="Times New Roman" w:eastAsia="Calibri" w:hAnsi="Times New Roman" w:cs="Times New Roman"/>
              </w:rPr>
              <w:t>.</w:t>
            </w:r>
            <w:r>
              <w:rPr>
                <w:rFonts w:ascii="Times New Roman" w:eastAsia="Calibri" w:hAnsi="Times New Roman" w:cs="Times New Roman"/>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26</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Насекомые – вредители.    Опасные насекомые.</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17</w:t>
            </w:r>
            <w:r w:rsidRPr="001C26A0">
              <w:rPr>
                <w:rFonts w:ascii="Times New Roman" w:eastAsia="Calibri" w:hAnsi="Times New Roman" w:cs="Times New Roman"/>
              </w:rPr>
              <w:t>.</w:t>
            </w:r>
            <w:r>
              <w:rPr>
                <w:rFonts w:ascii="Times New Roman" w:eastAsia="Calibri" w:hAnsi="Times New Roman" w:cs="Times New Roman"/>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t>Загадки под водой и под землей (6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27</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Земля круглая или не совсем? Из чего состоит Земля?   </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Проводить </w:t>
            </w:r>
            <w:r>
              <w:rPr>
                <w:rFonts w:ascii="Times New Roman" w:eastAsia="Times New Roman" w:hAnsi="Times New Roman" w:cs="Times New Roman"/>
                <w:sz w:val="24"/>
              </w:rPr>
              <w:t>наблюдения за явлениями природы;</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Проводить</w:t>
            </w:r>
            <w:r>
              <w:rPr>
                <w:rFonts w:ascii="Times New Roman" w:eastAsia="Times New Roman" w:hAnsi="Times New Roman" w:cs="Times New Roman"/>
                <w:sz w:val="24"/>
              </w:rPr>
              <w:t xml:space="preserve"> опыты с помощью учителя и членов семьи</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Обсуждать </w:t>
            </w:r>
            <w:r>
              <w:rPr>
                <w:rFonts w:ascii="Times New Roman" w:eastAsia="Times New Roman" w:hAnsi="Times New Roman" w:cs="Times New Roman"/>
                <w:sz w:val="24"/>
              </w:rPr>
              <w:t>полученную информацию.</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Учиться </w:t>
            </w:r>
            <w:r>
              <w:rPr>
                <w:rFonts w:ascii="Times New Roman" w:eastAsia="Times New Roman" w:hAnsi="Times New Roman" w:cs="Times New Roman"/>
                <w:sz w:val="24"/>
              </w:rPr>
              <w:t xml:space="preserve"> доносить информацию в выступлениях</w:t>
            </w:r>
          </w:p>
          <w:p w:rsidR="003E4418" w:rsidRDefault="004C06B0">
            <w:pPr>
              <w:spacing w:after="0" w:line="240" w:lineRule="auto"/>
            </w:pPr>
            <w:r>
              <w:rPr>
                <w:rFonts w:ascii="Times New Roman" w:eastAsia="Times New Roman" w:hAnsi="Times New Roman" w:cs="Times New Roman"/>
                <w:i/>
                <w:sz w:val="24"/>
              </w:rPr>
              <w:t>Коммуникативная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деятельность</w:t>
            </w:r>
            <w:r>
              <w:rPr>
                <w:rFonts w:ascii="Times New Roman" w:eastAsia="Times New Roman" w:hAnsi="Times New Roman" w:cs="Times New Roman"/>
                <w:b/>
                <w:sz w:val="24"/>
              </w:rPr>
              <w:t>:</w:t>
            </w:r>
            <w:r>
              <w:rPr>
                <w:rFonts w:ascii="Times New Roman" w:eastAsia="Times New Roman" w:hAnsi="Times New Roman" w:cs="Times New Roman"/>
                <w:sz w:val="24"/>
              </w:rPr>
              <w:t xml:space="preserve"> работа в группах, парах</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31</w:t>
            </w:r>
            <w:r w:rsidRPr="001C26A0">
              <w:rPr>
                <w:rFonts w:ascii="Times New Roman" w:eastAsia="Calibri" w:hAnsi="Times New Roman" w:cs="Times New Roman"/>
              </w:rPr>
              <w:t>.</w:t>
            </w:r>
            <w:r>
              <w:rPr>
                <w:rFonts w:ascii="Times New Roman" w:eastAsia="Calibri" w:hAnsi="Times New Roman" w:cs="Times New Roman"/>
              </w:rPr>
              <w:t>03</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28</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Какие горы «дышат» огнём? Живут ли люди на вулканах?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07</w:t>
            </w:r>
            <w:r w:rsidRPr="001C26A0">
              <w:rPr>
                <w:rFonts w:ascii="Times New Roman" w:eastAsia="Calibri" w:hAnsi="Times New Roman" w:cs="Times New Roman"/>
              </w:rPr>
              <w:t>.</w:t>
            </w:r>
            <w:r>
              <w:rPr>
                <w:rFonts w:ascii="Times New Roman" w:eastAsia="Calibri" w:hAnsi="Times New Roman" w:cs="Times New Roman"/>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29</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Что такое зал свечей? Чем сталактиты отличаются от сталагмитов?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14</w:t>
            </w:r>
            <w:r w:rsidRPr="001C26A0">
              <w:rPr>
                <w:rFonts w:ascii="Times New Roman" w:eastAsia="Calibri" w:hAnsi="Times New Roman" w:cs="Times New Roman"/>
              </w:rPr>
              <w:t>.</w:t>
            </w:r>
            <w:r>
              <w:rPr>
                <w:rFonts w:ascii="Times New Roman" w:eastAsia="Calibri" w:hAnsi="Times New Roman" w:cs="Times New Roman"/>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30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Какой лес растёт в море?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21</w:t>
            </w:r>
            <w:r w:rsidRPr="001C26A0">
              <w:rPr>
                <w:rFonts w:ascii="Times New Roman" w:eastAsia="Calibri" w:hAnsi="Times New Roman" w:cs="Times New Roman"/>
              </w:rPr>
              <w:t>.</w:t>
            </w:r>
            <w:r>
              <w:rPr>
                <w:rFonts w:ascii="Times New Roman" w:eastAsia="Calibri" w:hAnsi="Times New Roman" w:cs="Times New Roman"/>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31</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Какая рыба умеет лазить по деревьям?</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28</w:t>
            </w:r>
            <w:r w:rsidRPr="001C26A0">
              <w:rPr>
                <w:rFonts w:ascii="Times New Roman" w:eastAsia="Calibri" w:hAnsi="Times New Roman" w:cs="Times New Roman"/>
              </w:rPr>
              <w:t>.</w:t>
            </w:r>
            <w:r>
              <w:rPr>
                <w:rFonts w:ascii="Times New Roman" w:eastAsia="Calibri" w:hAnsi="Times New Roman" w:cs="Times New Roman"/>
              </w:rPr>
              <w:t>04</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32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 xml:space="preserve">Землетрясение. Отчего происходят землетрясения?   </w:t>
            </w:r>
          </w:p>
        </w:tc>
        <w:tc>
          <w:tcPr>
            <w:tcW w:w="26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rPr>
                <w:rFonts w:ascii="Calibri" w:eastAsia="Calibri" w:hAnsi="Calibri"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05</w:t>
            </w:r>
            <w:r w:rsidRPr="001C26A0">
              <w:rPr>
                <w:rFonts w:ascii="Times New Roman" w:eastAsia="Calibri" w:hAnsi="Times New Roman" w:cs="Times New Roman"/>
              </w:rPr>
              <w:t>.</w:t>
            </w:r>
            <w:r>
              <w:rPr>
                <w:rFonts w:ascii="Times New Roman" w:eastAsia="Calibri" w:hAnsi="Times New Roman" w:cs="Times New Roman"/>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lastRenderedPageBreak/>
              <w:t>Растения-рекордсмены (1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33</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Интересные сведения о животных и их особенностях</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pPr>
            <w:r>
              <w:rPr>
                <w:rFonts w:ascii="Times New Roman" w:eastAsia="Times New Roman" w:hAnsi="Times New Roman" w:cs="Times New Roman"/>
                <w:i/>
                <w:sz w:val="24"/>
              </w:rPr>
              <w:t>Моделирование</w:t>
            </w:r>
            <w:r>
              <w:rPr>
                <w:rFonts w:ascii="Times New Roman" w:eastAsia="Times New Roman" w:hAnsi="Times New Roman" w:cs="Times New Roman"/>
                <w:sz w:val="24"/>
              </w:rPr>
              <w:t xml:space="preserve"> ситуаций безопасного обращения с животными.</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Коммуникативная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деятельность: обсуждать полученную информацию</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12</w:t>
            </w:r>
            <w:r w:rsidRPr="001C26A0">
              <w:rPr>
                <w:rFonts w:ascii="Times New Roman" w:eastAsia="Calibri" w:hAnsi="Times New Roman" w:cs="Times New Roman"/>
              </w:rPr>
              <w:t>.</w:t>
            </w:r>
            <w:r>
              <w:rPr>
                <w:rFonts w:ascii="Times New Roman" w:eastAsia="Calibri" w:hAnsi="Times New Roman" w:cs="Times New Roman"/>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r w:rsidR="003E4418" w:rsidTr="001F2329">
        <w:trPr>
          <w:trHeight w:val="1"/>
        </w:trPr>
        <w:tc>
          <w:tcPr>
            <w:tcW w:w="878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jc w:val="center"/>
            </w:pPr>
            <w:r>
              <w:rPr>
                <w:rFonts w:ascii="Times New Roman" w:eastAsia="Times New Roman" w:hAnsi="Times New Roman" w:cs="Times New Roman"/>
                <w:b/>
                <w:color w:val="000000"/>
                <w:sz w:val="24"/>
              </w:rPr>
              <w:t>Заключение (1 ч)</w:t>
            </w:r>
          </w:p>
        </w:tc>
      </w:tr>
      <w:tr w:rsidR="003E4418" w:rsidTr="001F2329">
        <w:trPr>
          <w:trHeight w:val="1"/>
        </w:trPr>
        <w:tc>
          <w:tcPr>
            <w:tcW w:w="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34</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1</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before="100" w:after="100" w:line="240" w:lineRule="auto"/>
            </w:pPr>
            <w:r>
              <w:rPr>
                <w:rFonts w:ascii="Times New Roman" w:eastAsia="Times New Roman" w:hAnsi="Times New Roman" w:cs="Times New Roman"/>
                <w:color w:val="000000"/>
                <w:sz w:val="24"/>
              </w:rPr>
              <w:t>Что мы узнали и чему научились за год.</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Проводить </w:t>
            </w:r>
            <w:r>
              <w:rPr>
                <w:rFonts w:ascii="Times New Roman" w:eastAsia="Times New Roman" w:hAnsi="Times New Roman" w:cs="Times New Roman"/>
                <w:sz w:val="24"/>
              </w:rPr>
              <w:t>наблюдения.</w:t>
            </w:r>
          </w:p>
          <w:p w:rsidR="003E4418" w:rsidRDefault="004C06B0">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Обсуждать </w:t>
            </w:r>
            <w:r>
              <w:rPr>
                <w:rFonts w:ascii="Times New Roman" w:eastAsia="Times New Roman" w:hAnsi="Times New Roman" w:cs="Times New Roman"/>
                <w:sz w:val="24"/>
              </w:rPr>
              <w:t>полученную информацию.</w:t>
            </w:r>
          </w:p>
          <w:p w:rsidR="003E4418" w:rsidRDefault="004C06B0">
            <w:pPr>
              <w:spacing w:after="0" w:line="240" w:lineRule="auto"/>
            </w:pPr>
            <w:r>
              <w:rPr>
                <w:rFonts w:ascii="Times New Roman" w:eastAsia="Times New Roman" w:hAnsi="Times New Roman" w:cs="Times New Roman"/>
                <w:i/>
                <w:sz w:val="24"/>
              </w:rPr>
              <w:t xml:space="preserve">Учиться </w:t>
            </w:r>
            <w:r>
              <w:rPr>
                <w:rFonts w:ascii="Times New Roman" w:eastAsia="Times New Roman" w:hAnsi="Times New Roman" w:cs="Times New Roman"/>
                <w:sz w:val="24"/>
              </w:rPr>
              <w:t xml:space="preserve"> доносить информацию в выступлениях</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473A94">
            <w:pPr>
              <w:spacing w:before="100" w:after="100" w:line="240" w:lineRule="auto"/>
              <w:rPr>
                <w:rFonts w:ascii="Calibri" w:eastAsia="Calibri" w:hAnsi="Calibri" w:cs="Calibri"/>
              </w:rPr>
            </w:pPr>
            <w:r>
              <w:rPr>
                <w:rFonts w:ascii="Times New Roman" w:eastAsia="Calibri" w:hAnsi="Times New Roman" w:cs="Times New Roman"/>
              </w:rPr>
              <w:t>19</w:t>
            </w:r>
            <w:r w:rsidRPr="001C26A0">
              <w:rPr>
                <w:rFonts w:ascii="Times New Roman" w:eastAsia="Calibri" w:hAnsi="Times New Roman" w:cs="Times New Roman"/>
              </w:rPr>
              <w:t>.</w:t>
            </w:r>
            <w:r>
              <w:rPr>
                <w:rFonts w:ascii="Times New Roman" w:eastAsia="Calibri" w:hAnsi="Times New Roman" w:cs="Times New Roman"/>
              </w:rPr>
              <w:t>05</w:t>
            </w:r>
          </w:p>
        </w:tc>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4418" w:rsidRDefault="003E4418">
            <w:pPr>
              <w:spacing w:before="100" w:after="100" w:line="240" w:lineRule="auto"/>
              <w:rPr>
                <w:rFonts w:ascii="Calibri" w:eastAsia="Calibri" w:hAnsi="Calibri" w:cs="Calibri"/>
              </w:rPr>
            </w:pPr>
          </w:p>
        </w:tc>
      </w:tr>
    </w:tbl>
    <w:p w:rsidR="003E4418" w:rsidRDefault="003E4418">
      <w:pPr>
        <w:spacing w:after="0" w:line="240" w:lineRule="auto"/>
        <w:ind w:left="284"/>
        <w:rPr>
          <w:rFonts w:ascii="Times New Roman" w:eastAsia="Times New Roman" w:hAnsi="Times New Roman" w:cs="Times New Roman"/>
          <w:sz w:val="24"/>
        </w:rPr>
      </w:pP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332"/>
        <w:gridCol w:w="7870"/>
        <w:gridCol w:w="4801"/>
      </w:tblGrid>
      <w:tr w:rsidR="001F2329" w:rsidTr="001F2329">
        <w:trPr>
          <w:trHeight w:val="508"/>
        </w:trPr>
        <w:tc>
          <w:tcPr>
            <w:tcW w:w="545" w:type="dxa"/>
            <w:tcBorders>
              <w:top w:val="single" w:sz="4" w:space="0" w:color="auto"/>
              <w:left w:val="single" w:sz="4" w:space="0" w:color="auto"/>
              <w:bottom w:val="single" w:sz="4" w:space="0" w:color="auto"/>
              <w:right w:val="single" w:sz="4" w:space="0" w:color="auto"/>
            </w:tcBorders>
            <w:hideMark/>
          </w:tcPr>
          <w:p w:rsidR="001F2329" w:rsidRDefault="001F2329">
            <w:pPr>
              <w:jc w:val="center"/>
              <w:rPr>
                <w:color w:val="181818"/>
                <w:sz w:val="24"/>
                <w:szCs w:val="24"/>
              </w:rPr>
            </w:pPr>
            <w:r>
              <w:rPr>
                <w:rFonts w:eastAsia="Calibri"/>
                <w:color w:val="181818"/>
              </w:rPr>
              <w:t>№ п/п</w:t>
            </w:r>
          </w:p>
        </w:tc>
        <w:tc>
          <w:tcPr>
            <w:tcW w:w="1332" w:type="dxa"/>
            <w:tcBorders>
              <w:top w:val="single" w:sz="4" w:space="0" w:color="auto"/>
              <w:left w:val="single" w:sz="4" w:space="0" w:color="auto"/>
              <w:bottom w:val="single" w:sz="4" w:space="0" w:color="auto"/>
              <w:right w:val="single" w:sz="4" w:space="0" w:color="auto"/>
            </w:tcBorders>
          </w:tcPr>
          <w:p w:rsidR="001F2329" w:rsidRDefault="001F2329">
            <w:pPr>
              <w:jc w:val="center"/>
              <w:rPr>
                <w:rFonts w:ascii="Times New Roman" w:eastAsia="Calibri" w:hAnsi="Times New Roman" w:cs="Times New Roman"/>
                <w:color w:val="181818"/>
                <w:sz w:val="24"/>
                <w:szCs w:val="24"/>
              </w:rPr>
            </w:pPr>
            <w:r>
              <w:rPr>
                <w:rFonts w:eastAsia="Calibri"/>
                <w:color w:val="181818"/>
              </w:rPr>
              <w:t>Дата</w:t>
            </w:r>
          </w:p>
          <w:p w:rsidR="001F2329" w:rsidRDefault="001F2329">
            <w:pPr>
              <w:jc w:val="center"/>
              <w:rPr>
                <w:color w:val="181818"/>
                <w:sz w:val="24"/>
                <w:szCs w:val="24"/>
              </w:rPr>
            </w:pPr>
          </w:p>
        </w:tc>
        <w:tc>
          <w:tcPr>
            <w:tcW w:w="7870" w:type="dxa"/>
            <w:tcBorders>
              <w:top w:val="single" w:sz="4" w:space="0" w:color="auto"/>
              <w:left w:val="single" w:sz="4" w:space="0" w:color="auto"/>
              <w:bottom w:val="single" w:sz="4" w:space="0" w:color="auto"/>
              <w:right w:val="single" w:sz="4" w:space="0" w:color="auto"/>
            </w:tcBorders>
          </w:tcPr>
          <w:p w:rsidR="001F2329" w:rsidRDefault="001F2329">
            <w:pPr>
              <w:jc w:val="center"/>
              <w:rPr>
                <w:rFonts w:ascii="Times New Roman" w:eastAsia="Calibri" w:hAnsi="Times New Roman" w:cs="Times New Roman"/>
                <w:color w:val="181818"/>
                <w:sz w:val="24"/>
                <w:szCs w:val="24"/>
              </w:rPr>
            </w:pPr>
            <w:r>
              <w:rPr>
                <w:rFonts w:eastAsia="Calibri"/>
                <w:color w:val="181818"/>
              </w:rPr>
              <w:t>Изменения, внесённые в КТП</w:t>
            </w:r>
          </w:p>
          <w:p w:rsidR="001F2329" w:rsidRDefault="001F2329">
            <w:pPr>
              <w:jc w:val="center"/>
              <w:rPr>
                <w:color w:val="181818"/>
                <w:sz w:val="24"/>
                <w:szCs w:val="24"/>
              </w:rPr>
            </w:pPr>
          </w:p>
        </w:tc>
        <w:tc>
          <w:tcPr>
            <w:tcW w:w="4801" w:type="dxa"/>
            <w:tcBorders>
              <w:top w:val="single" w:sz="4" w:space="0" w:color="auto"/>
              <w:left w:val="single" w:sz="4" w:space="0" w:color="auto"/>
              <w:bottom w:val="single" w:sz="4" w:space="0" w:color="auto"/>
              <w:right w:val="single" w:sz="4" w:space="0" w:color="auto"/>
            </w:tcBorders>
            <w:hideMark/>
          </w:tcPr>
          <w:p w:rsidR="001F2329" w:rsidRDefault="001F2329">
            <w:pPr>
              <w:jc w:val="center"/>
              <w:rPr>
                <w:color w:val="181818"/>
                <w:sz w:val="24"/>
                <w:szCs w:val="24"/>
              </w:rPr>
            </w:pPr>
            <w:r>
              <w:rPr>
                <w:rFonts w:eastAsia="Calibri"/>
                <w:color w:val="181818"/>
              </w:rPr>
              <w:t>Обоснование</w:t>
            </w:r>
          </w:p>
        </w:tc>
      </w:tr>
      <w:tr w:rsidR="001F2329" w:rsidTr="001F2329">
        <w:trPr>
          <w:trHeight w:val="497"/>
        </w:trPr>
        <w:tc>
          <w:tcPr>
            <w:tcW w:w="545" w:type="dxa"/>
            <w:tcBorders>
              <w:top w:val="single" w:sz="4" w:space="0" w:color="auto"/>
              <w:left w:val="single" w:sz="4" w:space="0" w:color="auto"/>
              <w:bottom w:val="single" w:sz="4" w:space="0" w:color="auto"/>
              <w:right w:val="single" w:sz="4" w:space="0" w:color="auto"/>
            </w:tcBorders>
            <w:hideMark/>
          </w:tcPr>
          <w:p w:rsidR="001F2329" w:rsidRDefault="001F2329">
            <w:pPr>
              <w:rPr>
                <w:color w:val="181818"/>
                <w:sz w:val="24"/>
                <w:szCs w:val="24"/>
              </w:rPr>
            </w:pPr>
            <w:r>
              <w:rPr>
                <w:color w:val="181818"/>
              </w:rPr>
              <w:t>1</w:t>
            </w:r>
          </w:p>
        </w:tc>
        <w:tc>
          <w:tcPr>
            <w:tcW w:w="1332" w:type="dxa"/>
            <w:tcBorders>
              <w:top w:val="single" w:sz="4" w:space="0" w:color="auto"/>
              <w:left w:val="single" w:sz="4" w:space="0" w:color="auto"/>
              <w:bottom w:val="single" w:sz="4" w:space="0" w:color="auto"/>
              <w:right w:val="single" w:sz="4" w:space="0" w:color="auto"/>
            </w:tcBorders>
            <w:hideMark/>
          </w:tcPr>
          <w:p w:rsidR="001F2329" w:rsidRDefault="001F2329">
            <w:pPr>
              <w:rPr>
                <w:color w:val="181818"/>
                <w:sz w:val="24"/>
                <w:szCs w:val="24"/>
              </w:rPr>
            </w:pPr>
            <w:r>
              <w:rPr>
                <w:color w:val="181818"/>
              </w:rPr>
              <w:t>23.10</w:t>
            </w:r>
          </w:p>
        </w:tc>
        <w:tc>
          <w:tcPr>
            <w:tcW w:w="7870" w:type="dxa"/>
            <w:tcBorders>
              <w:top w:val="single" w:sz="4" w:space="0" w:color="auto"/>
              <w:left w:val="single" w:sz="4" w:space="0" w:color="auto"/>
              <w:bottom w:val="single" w:sz="4" w:space="0" w:color="auto"/>
              <w:right w:val="single" w:sz="4" w:space="0" w:color="auto"/>
            </w:tcBorders>
            <w:hideMark/>
          </w:tcPr>
          <w:p w:rsidR="001F2329" w:rsidRDefault="001F2329">
            <w:pPr>
              <w:rPr>
                <w:color w:val="181818"/>
                <w:sz w:val="24"/>
                <w:szCs w:val="24"/>
              </w:rPr>
            </w:pPr>
            <w:r>
              <w:rPr>
                <w:rFonts w:ascii="Calibri" w:eastAsia="Calibri" w:hAnsi="Calibri" w:cs="Calibri"/>
              </w:rPr>
              <w:t>Изменения в КТП в 1 четверти не вносились.</w:t>
            </w:r>
          </w:p>
        </w:tc>
        <w:tc>
          <w:tcPr>
            <w:tcW w:w="4801"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r>
      <w:tr w:rsidR="001F2329" w:rsidTr="001F2329">
        <w:trPr>
          <w:trHeight w:val="497"/>
        </w:trPr>
        <w:tc>
          <w:tcPr>
            <w:tcW w:w="545" w:type="dxa"/>
            <w:tcBorders>
              <w:top w:val="single" w:sz="4" w:space="0" w:color="auto"/>
              <w:left w:val="single" w:sz="4" w:space="0" w:color="auto"/>
              <w:bottom w:val="single" w:sz="4" w:space="0" w:color="auto"/>
              <w:right w:val="single" w:sz="4" w:space="0" w:color="auto"/>
            </w:tcBorders>
          </w:tcPr>
          <w:p w:rsidR="001F2329" w:rsidRDefault="001F2329">
            <w:pPr>
              <w:rPr>
                <w:color w:val="181818"/>
                <w:sz w:val="24"/>
                <w:szCs w:val="24"/>
              </w:rPr>
            </w:pPr>
          </w:p>
        </w:tc>
        <w:tc>
          <w:tcPr>
            <w:tcW w:w="1332" w:type="dxa"/>
            <w:tcBorders>
              <w:top w:val="single" w:sz="4" w:space="0" w:color="auto"/>
              <w:left w:val="single" w:sz="4" w:space="0" w:color="auto"/>
              <w:bottom w:val="single" w:sz="4" w:space="0" w:color="auto"/>
              <w:right w:val="single" w:sz="4" w:space="0" w:color="auto"/>
            </w:tcBorders>
          </w:tcPr>
          <w:p w:rsidR="001F2329" w:rsidRDefault="001F2329">
            <w:pPr>
              <w:rPr>
                <w:color w:val="181818"/>
                <w:sz w:val="24"/>
                <w:szCs w:val="24"/>
              </w:rPr>
            </w:pPr>
          </w:p>
        </w:tc>
        <w:tc>
          <w:tcPr>
            <w:tcW w:w="7870" w:type="dxa"/>
            <w:tcBorders>
              <w:top w:val="single" w:sz="4" w:space="0" w:color="auto"/>
              <w:left w:val="single" w:sz="4" w:space="0" w:color="auto"/>
              <w:bottom w:val="single" w:sz="4" w:space="0" w:color="auto"/>
              <w:right w:val="single" w:sz="4" w:space="0" w:color="auto"/>
            </w:tcBorders>
          </w:tcPr>
          <w:p w:rsidR="001F2329" w:rsidRDefault="001F2329">
            <w:pPr>
              <w:rPr>
                <w:color w:val="181818"/>
                <w:sz w:val="24"/>
                <w:szCs w:val="24"/>
              </w:rPr>
            </w:pPr>
          </w:p>
        </w:tc>
        <w:tc>
          <w:tcPr>
            <w:tcW w:w="4801"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r>
      <w:tr w:rsidR="001F2329" w:rsidTr="001F2329">
        <w:trPr>
          <w:trHeight w:val="497"/>
        </w:trPr>
        <w:tc>
          <w:tcPr>
            <w:tcW w:w="545"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1332"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7870"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4801"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r>
      <w:tr w:rsidR="001F2329" w:rsidTr="001F2329">
        <w:trPr>
          <w:trHeight w:val="508"/>
        </w:trPr>
        <w:tc>
          <w:tcPr>
            <w:tcW w:w="545"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1332"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7870"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4801"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r>
      <w:tr w:rsidR="001F2329" w:rsidTr="001F2329">
        <w:trPr>
          <w:trHeight w:val="508"/>
        </w:trPr>
        <w:tc>
          <w:tcPr>
            <w:tcW w:w="545"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1332"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7870" w:type="dxa"/>
            <w:tcBorders>
              <w:top w:val="single" w:sz="4" w:space="0" w:color="auto"/>
              <w:left w:val="single" w:sz="4" w:space="0" w:color="auto"/>
              <w:bottom w:val="single" w:sz="4" w:space="0" w:color="auto"/>
              <w:right w:val="single" w:sz="4" w:space="0" w:color="auto"/>
            </w:tcBorders>
          </w:tcPr>
          <w:p w:rsidR="001F2329" w:rsidRDefault="001F2329">
            <w:pPr>
              <w:rPr>
                <w:color w:val="181818"/>
                <w:sz w:val="24"/>
                <w:szCs w:val="24"/>
              </w:rPr>
            </w:pPr>
          </w:p>
        </w:tc>
        <w:tc>
          <w:tcPr>
            <w:tcW w:w="4801"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r>
      <w:tr w:rsidR="001F2329" w:rsidTr="001F2329">
        <w:trPr>
          <w:trHeight w:val="497"/>
        </w:trPr>
        <w:tc>
          <w:tcPr>
            <w:tcW w:w="545"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1332"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c>
          <w:tcPr>
            <w:tcW w:w="7870" w:type="dxa"/>
            <w:tcBorders>
              <w:top w:val="single" w:sz="4" w:space="0" w:color="auto"/>
              <w:left w:val="single" w:sz="4" w:space="0" w:color="auto"/>
              <w:bottom w:val="single" w:sz="4" w:space="0" w:color="auto"/>
              <w:right w:val="single" w:sz="4" w:space="0" w:color="auto"/>
            </w:tcBorders>
          </w:tcPr>
          <w:p w:rsidR="001F2329" w:rsidRDefault="001F2329">
            <w:pPr>
              <w:rPr>
                <w:color w:val="181818"/>
                <w:sz w:val="24"/>
                <w:szCs w:val="24"/>
              </w:rPr>
            </w:pPr>
          </w:p>
        </w:tc>
        <w:tc>
          <w:tcPr>
            <w:tcW w:w="4801" w:type="dxa"/>
            <w:tcBorders>
              <w:top w:val="single" w:sz="4" w:space="0" w:color="auto"/>
              <w:left w:val="single" w:sz="4" w:space="0" w:color="auto"/>
              <w:bottom w:val="single" w:sz="4" w:space="0" w:color="auto"/>
              <w:right w:val="single" w:sz="4" w:space="0" w:color="auto"/>
            </w:tcBorders>
          </w:tcPr>
          <w:p w:rsidR="001F2329" w:rsidRDefault="001F2329">
            <w:pPr>
              <w:rPr>
                <w:color w:val="181818"/>
                <w:szCs w:val="28"/>
              </w:rPr>
            </w:pPr>
          </w:p>
        </w:tc>
      </w:tr>
    </w:tbl>
    <w:p w:rsidR="003E4418" w:rsidRDefault="003E4418">
      <w:pPr>
        <w:spacing w:after="0" w:line="240" w:lineRule="auto"/>
        <w:jc w:val="center"/>
        <w:rPr>
          <w:rFonts w:ascii="Times New Roman" w:eastAsia="Times New Roman" w:hAnsi="Times New Roman" w:cs="Times New Roman"/>
          <w:b/>
          <w:sz w:val="24"/>
        </w:rPr>
      </w:pPr>
    </w:p>
    <w:p w:rsidR="003E4418" w:rsidRDefault="003E4418">
      <w:pPr>
        <w:spacing w:after="0" w:line="240" w:lineRule="auto"/>
        <w:jc w:val="center"/>
        <w:rPr>
          <w:rFonts w:ascii="Times New Roman" w:eastAsia="Times New Roman" w:hAnsi="Times New Roman" w:cs="Times New Roman"/>
          <w:b/>
          <w:sz w:val="24"/>
        </w:rPr>
      </w:pPr>
    </w:p>
    <w:p w:rsidR="003E4418" w:rsidRPr="001C26A0" w:rsidRDefault="004C06B0" w:rsidP="001C26A0">
      <w:pPr>
        <w:pStyle w:val="a3"/>
        <w:numPr>
          <w:ilvl w:val="0"/>
          <w:numId w:val="17"/>
        </w:numPr>
        <w:spacing w:after="0" w:line="240" w:lineRule="auto"/>
        <w:rPr>
          <w:rFonts w:ascii="Times New Roman" w:eastAsia="Times New Roman" w:hAnsi="Times New Roman" w:cs="Times New Roman"/>
          <w:sz w:val="24"/>
        </w:rPr>
      </w:pPr>
      <w:r w:rsidRPr="001C26A0">
        <w:rPr>
          <w:rFonts w:ascii="Times New Roman" w:eastAsia="Times New Roman" w:hAnsi="Times New Roman" w:cs="Times New Roman"/>
          <w:sz w:val="24"/>
        </w:rPr>
        <w:t>Учебно-методический комплекс.</w:t>
      </w:r>
    </w:p>
    <w:p w:rsidR="003E4418" w:rsidRDefault="003E4418">
      <w:pPr>
        <w:spacing w:after="0" w:line="240" w:lineRule="auto"/>
        <w:ind w:left="284" w:hanging="294"/>
        <w:jc w:val="both"/>
        <w:rPr>
          <w:rFonts w:ascii="Times New Roman" w:eastAsia="Times New Roman" w:hAnsi="Times New Roman" w:cs="Times New Roman"/>
          <w:sz w:val="24"/>
        </w:rPr>
      </w:pP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1.Брем А. Жизнь животных /Альфред Брем.- М.: Эксмо, 2010. -960с.: ил.</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Виноградова Н.Ф. Окружающий мир: программа: 1-4 классы/. – М.: Вентана-Граф, 2013 г. 192с.</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Думаем и фантазируем: 1 класс: рабочая тетрадь для учащихся общеобразовательных  организаций /  С.В. Литвиненко:   - М.: Вентана-Граф, 2013г</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Животный мир в картинках. - М.: Русское Энциклопедическое товарищество, 2003.- 64с., илл. (Серия «Готовимся к школе»).</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Князева Т.П.Миллион цветов на вашем участке. - М.:ОЛМА Медиа Групп, 2010.-208с.: ил.</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Краеведческая работа в начальной школе. Из опыта работы. - М., «Просвещение», 1977 – 224с.</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Кучин А.П. Птицы  Алтая. Барнаул,  Алт. Кн. издательство. 1976. 232с. с илл.</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Малов В.И. Хочу всё знать: Детская энциклопедия: Удивительные растения. - М.:ООО "Фирма "Издательство АСТ"; ООО "Издательство Астрель", 2000 -320с.:ил.</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Малов В.И. Хочу всё знать: Детская энциклопедия: Мир зверей.-М.:ООО"Фирма "Издательство АСТ"";ООО "Издательство Астрель", 2000 -345с.:ил.</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Наблюдаем и трудимся: 1 класс: рабочая тетрадь для учащихся общеобразовательных  организаций / Т.В. Лихолат:  (под редакцией Н.Ф. Виноградовой) -2 изд.  дораб. Вента- Граф. 2014г.</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Сборник программ внеурочной деятельности: 1-4 классы /под ред. Н.Ф.Виноградовой. – М.: Вентана-Граф, 2014г.</w:t>
      </w:r>
    </w:p>
    <w:p w:rsidR="003E4418" w:rsidRDefault="004C06B0">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Что такое. Кто такой: В 3т. Т.1-3. – 3 изд., перераб. и доп. – М.- Педагогика, 1990.</w:t>
      </w:r>
    </w:p>
    <w:p w:rsidR="003E4418" w:rsidRDefault="004C06B0">
      <w:pPr>
        <w:numPr>
          <w:ilvl w:val="0"/>
          <w:numId w:val="1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Энциклопедия животных. Перевод с англ. М.Авдониной. – М.: Издательство Эксмо, 2007. 128с.: илл.</w:t>
      </w:r>
    </w:p>
    <w:p w:rsidR="003E4418" w:rsidRDefault="003E4418">
      <w:pPr>
        <w:spacing w:after="0" w:line="259" w:lineRule="auto"/>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p w:rsidR="003E4418" w:rsidRDefault="003E4418">
      <w:pPr>
        <w:spacing w:after="160" w:line="259" w:lineRule="auto"/>
        <w:ind w:left="284" w:hanging="294"/>
        <w:rPr>
          <w:rFonts w:ascii="Calibri" w:eastAsia="Calibri" w:hAnsi="Calibri" w:cs="Calibri"/>
        </w:rPr>
      </w:pPr>
    </w:p>
    <w:sectPr w:rsidR="003E4418" w:rsidSect="00462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A6C"/>
    <w:multiLevelType w:val="multilevel"/>
    <w:tmpl w:val="41C4575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D372790"/>
    <w:multiLevelType w:val="multilevel"/>
    <w:tmpl w:val="EAA67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A3BFC"/>
    <w:multiLevelType w:val="hybridMultilevel"/>
    <w:tmpl w:val="7CD8E340"/>
    <w:lvl w:ilvl="0" w:tplc="C5CA57A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6040F80"/>
    <w:multiLevelType w:val="multilevel"/>
    <w:tmpl w:val="3C34E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F34DF"/>
    <w:multiLevelType w:val="multilevel"/>
    <w:tmpl w:val="0748B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C348DC"/>
    <w:multiLevelType w:val="multilevel"/>
    <w:tmpl w:val="E7BCB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83424"/>
    <w:multiLevelType w:val="multilevel"/>
    <w:tmpl w:val="1A1AD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294C8F"/>
    <w:multiLevelType w:val="multilevel"/>
    <w:tmpl w:val="C472C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C422EC"/>
    <w:multiLevelType w:val="multilevel"/>
    <w:tmpl w:val="C5E8E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C16BD"/>
    <w:multiLevelType w:val="multilevel"/>
    <w:tmpl w:val="E6D8A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2D54E9"/>
    <w:multiLevelType w:val="multilevel"/>
    <w:tmpl w:val="CD18C9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C4B769C"/>
    <w:multiLevelType w:val="multilevel"/>
    <w:tmpl w:val="30D83BF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594" w:hanging="1440"/>
      </w:pPr>
      <w:rPr>
        <w:rFonts w:hint="default"/>
      </w:rPr>
    </w:lvl>
    <w:lvl w:ilvl="8">
      <w:start w:val="1"/>
      <w:numFmt w:val="decimal"/>
      <w:lvlText w:val="%1.%2.%3.%4.%5.%6.%7.%8.%9"/>
      <w:lvlJc w:val="left"/>
      <w:pPr>
        <w:ind w:left="-5096" w:hanging="1800"/>
      </w:pPr>
      <w:rPr>
        <w:rFonts w:hint="default"/>
      </w:rPr>
    </w:lvl>
  </w:abstractNum>
  <w:abstractNum w:abstractNumId="12">
    <w:nsid w:val="5CE86F9D"/>
    <w:multiLevelType w:val="hybridMultilevel"/>
    <w:tmpl w:val="487408E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3">
    <w:nsid w:val="632F4CC6"/>
    <w:multiLevelType w:val="multilevel"/>
    <w:tmpl w:val="30768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4A788B"/>
    <w:multiLevelType w:val="multilevel"/>
    <w:tmpl w:val="720E2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CA243D"/>
    <w:multiLevelType w:val="multilevel"/>
    <w:tmpl w:val="EDDEE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15206"/>
    <w:multiLevelType w:val="hybridMultilevel"/>
    <w:tmpl w:val="27F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05D6F"/>
    <w:multiLevelType w:val="multilevel"/>
    <w:tmpl w:val="8368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9"/>
  </w:num>
  <w:num w:numId="4">
    <w:abstractNumId w:val="5"/>
  </w:num>
  <w:num w:numId="5">
    <w:abstractNumId w:val="1"/>
  </w:num>
  <w:num w:numId="6">
    <w:abstractNumId w:val="15"/>
  </w:num>
  <w:num w:numId="7">
    <w:abstractNumId w:val="14"/>
  </w:num>
  <w:num w:numId="8">
    <w:abstractNumId w:val="17"/>
  </w:num>
  <w:num w:numId="9">
    <w:abstractNumId w:val="8"/>
  </w:num>
  <w:num w:numId="10">
    <w:abstractNumId w:val="4"/>
  </w:num>
  <w:num w:numId="11">
    <w:abstractNumId w:val="6"/>
  </w:num>
  <w:num w:numId="12">
    <w:abstractNumId w:val="3"/>
  </w:num>
  <w:num w:numId="13">
    <w:abstractNumId w:val="0"/>
  </w:num>
  <w:num w:numId="14">
    <w:abstractNumId w:val="10"/>
  </w:num>
  <w:num w:numId="15">
    <w:abstractNumId w:val="12"/>
  </w:num>
  <w:num w:numId="16">
    <w:abstractNumId w:val="11"/>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E4418"/>
    <w:rsid w:val="001B068B"/>
    <w:rsid w:val="001B6FDC"/>
    <w:rsid w:val="001C26A0"/>
    <w:rsid w:val="001F2329"/>
    <w:rsid w:val="002E5D5D"/>
    <w:rsid w:val="00325E50"/>
    <w:rsid w:val="003E4418"/>
    <w:rsid w:val="00462FC4"/>
    <w:rsid w:val="00473A94"/>
    <w:rsid w:val="004C06B0"/>
    <w:rsid w:val="004C731D"/>
    <w:rsid w:val="004E5055"/>
    <w:rsid w:val="00700FDE"/>
    <w:rsid w:val="00890222"/>
    <w:rsid w:val="00917DDE"/>
    <w:rsid w:val="00972523"/>
    <w:rsid w:val="009A6B81"/>
    <w:rsid w:val="009C19FA"/>
    <w:rsid w:val="00A23647"/>
    <w:rsid w:val="00AB2C35"/>
    <w:rsid w:val="00B06FEF"/>
    <w:rsid w:val="00CC0DDD"/>
    <w:rsid w:val="00D6730E"/>
    <w:rsid w:val="00D84050"/>
    <w:rsid w:val="00D92905"/>
    <w:rsid w:val="00E022AD"/>
    <w:rsid w:val="00E03C8A"/>
    <w:rsid w:val="00E123E2"/>
    <w:rsid w:val="00EC247C"/>
    <w:rsid w:val="00F06FA6"/>
    <w:rsid w:val="00FB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7DDE"/>
    <w:pPr>
      <w:ind w:left="720"/>
      <w:contextualSpacing/>
    </w:pPr>
  </w:style>
  <w:style w:type="character" w:customStyle="1" w:styleId="a4">
    <w:name w:val="Абзац списка Знак"/>
    <w:link w:val="a3"/>
    <w:uiPriority w:val="34"/>
    <w:locked/>
    <w:rsid w:val="001C26A0"/>
  </w:style>
  <w:style w:type="paragraph" w:styleId="a5">
    <w:name w:val="Balloon Text"/>
    <w:basedOn w:val="a"/>
    <w:link w:val="a6"/>
    <w:uiPriority w:val="99"/>
    <w:semiHidden/>
    <w:unhideWhenUsed/>
    <w:rsid w:val="009725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984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253FB-485F-4283-A8CC-24A6ABD9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Licey_126</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tumkonv</cp:lastModifiedBy>
  <cp:revision>16</cp:revision>
  <dcterms:created xsi:type="dcterms:W3CDTF">2020-09-11T13:10:00Z</dcterms:created>
  <dcterms:modified xsi:type="dcterms:W3CDTF">2020-11-26T12:09:00Z</dcterms:modified>
</cp:coreProperties>
</file>